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2C" w:rsidRPr="002D7017" w:rsidRDefault="0013502C" w:rsidP="0013502C">
      <w:pPr>
        <w:pStyle w:val="ListeParagraf"/>
        <w:spacing w:before="89"/>
        <w:ind w:left="0"/>
        <w:jc w:val="center"/>
        <w:rPr>
          <w:b/>
          <w:sz w:val="72"/>
          <w:szCs w:val="72"/>
        </w:rPr>
      </w:pPr>
      <w:r w:rsidRPr="002D7017">
        <w:rPr>
          <w:b/>
          <w:sz w:val="72"/>
          <w:szCs w:val="72"/>
        </w:rPr>
        <w:t>5.SINIF</w:t>
      </w:r>
    </w:p>
    <w:p w:rsidR="0013502C" w:rsidRPr="002D7017" w:rsidRDefault="0013502C" w:rsidP="0013502C">
      <w:pPr>
        <w:spacing w:before="8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 xml:space="preserve">ORTA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:rsidR="0013502C" w:rsidRDefault="0013502C" w:rsidP="0013502C">
      <w:pPr>
        <w:pStyle w:val="ListeParagraf"/>
        <w:tabs>
          <w:tab w:val="left" w:pos="3279"/>
        </w:tabs>
        <w:spacing w:before="89"/>
        <w:ind w:left="3278"/>
        <w:contextualSpacing w:val="0"/>
        <w:rPr>
          <w:b/>
          <w:sz w:val="20"/>
        </w:rPr>
      </w:pPr>
    </w:p>
    <w:p w:rsidR="0013502C" w:rsidRDefault="0013502C" w:rsidP="0013502C">
      <w:pPr>
        <w:pStyle w:val="GvdeMetni"/>
        <w:spacing w:before="6"/>
        <w:rPr>
          <w:b/>
          <w:sz w:val="17"/>
        </w:rPr>
      </w:pPr>
    </w:p>
    <w:p w:rsidR="0013502C" w:rsidRDefault="0013502C" w:rsidP="0013502C">
      <w:pPr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558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  <w:p w:rsidR="0013502C" w:rsidRDefault="0013502C" w:rsidP="009A2B44">
            <w:pPr>
              <w:rPr>
                <w:color w:val="231F20"/>
                <w:sz w:val="18"/>
              </w:rPr>
            </w:pPr>
          </w:p>
          <w:p w:rsidR="0013502C" w:rsidRPr="00221DAF" w:rsidRDefault="0013502C" w:rsidP="009A2B44"/>
          <w:p w:rsidR="0013502C" w:rsidRPr="00221DAF" w:rsidRDefault="0013502C" w:rsidP="009A2B44"/>
          <w:p w:rsidR="0013502C" w:rsidRPr="00221DAF" w:rsidRDefault="0013502C" w:rsidP="009A2B44"/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13502C" w:rsidRPr="00221DAF" w:rsidRDefault="0013502C" w:rsidP="0013502C">
      <w:pPr>
        <w:rPr>
          <w:sz w:val="18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58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tabs>
          <w:tab w:val="left" w:pos="1590"/>
        </w:tabs>
        <w:rPr>
          <w:b/>
          <w:color w:val="231F20"/>
          <w:sz w:val="18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jc w:val="center"/>
        <w:rPr>
          <w:b/>
          <w:sz w:val="24"/>
        </w:rPr>
      </w:pPr>
      <w:r>
        <w:rPr>
          <w:b/>
          <w:color w:val="231F20"/>
          <w:sz w:val="24"/>
        </w:rPr>
        <w:t>SENARYO 3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588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  <w:r>
        <w:rPr>
          <w:rFonts w:ascii="Minion-Regular" w:hAnsi="Minion-Regular" w:cs="Minion-Regular"/>
          <w:sz w:val="20"/>
          <w:szCs w:val="20"/>
          <w14:ligatures w14:val="standardContextual"/>
        </w:rPr>
        <w:t xml:space="preserve"> </w:t>
      </w: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5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7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Pr="00F81061" w:rsidRDefault="0013502C" w:rsidP="0013502C">
      <w:pPr>
        <w:pStyle w:val="ListeParagraf"/>
        <w:numPr>
          <w:ilvl w:val="0"/>
          <w:numId w:val="1"/>
        </w:numPr>
        <w:spacing w:before="90"/>
        <w:ind w:left="0" w:firstLine="0"/>
        <w:jc w:val="center"/>
        <w:rPr>
          <w:b/>
          <w:sz w:val="36"/>
          <w:szCs w:val="36"/>
        </w:rPr>
      </w:pPr>
      <w:r w:rsidRPr="00EB1CD3">
        <w:rPr>
          <w:b/>
          <w:sz w:val="36"/>
          <w:szCs w:val="36"/>
        </w:rPr>
        <w:t xml:space="preserve">DÖNEM 2. </w:t>
      </w:r>
      <w:r w:rsidRPr="00EB1CD3">
        <w:rPr>
          <w:b/>
          <w:spacing w:val="-3"/>
          <w:sz w:val="36"/>
          <w:szCs w:val="36"/>
        </w:rPr>
        <w:t xml:space="preserve">ORTAK </w:t>
      </w:r>
      <w:r w:rsidRPr="00EB1CD3">
        <w:rPr>
          <w:b/>
          <w:spacing w:val="-4"/>
          <w:sz w:val="36"/>
          <w:szCs w:val="36"/>
        </w:rPr>
        <w:t xml:space="preserve">YAZILI </w:t>
      </w:r>
      <w:r w:rsidRPr="00EB1CD3">
        <w:rPr>
          <w:b/>
          <w:sz w:val="36"/>
          <w:szCs w:val="36"/>
        </w:rPr>
        <w:t>KONU SORU DAĞILIM</w:t>
      </w:r>
      <w:r w:rsidRPr="00EB1CD3">
        <w:rPr>
          <w:b/>
          <w:spacing w:val="13"/>
          <w:sz w:val="36"/>
          <w:szCs w:val="36"/>
        </w:rPr>
        <w:t xml:space="preserve"> </w:t>
      </w:r>
      <w:r w:rsidRPr="00EB1CD3">
        <w:rPr>
          <w:b/>
          <w:spacing w:val="-3"/>
          <w:sz w:val="36"/>
          <w:szCs w:val="36"/>
        </w:rPr>
        <w:t>TABLOSU</w:t>
      </w:r>
    </w:p>
    <w:p w:rsidR="0013502C" w:rsidRPr="00EB1CD3" w:rsidRDefault="0013502C" w:rsidP="0013502C">
      <w:pPr>
        <w:pStyle w:val="ListeParagraf"/>
        <w:tabs>
          <w:tab w:val="left" w:pos="3279"/>
        </w:tabs>
        <w:spacing w:before="90"/>
        <w:rPr>
          <w:b/>
          <w:sz w:val="36"/>
          <w:szCs w:val="36"/>
        </w:rPr>
      </w:pPr>
    </w:p>
    <w:p w:rsidR="0013502C" w:rsidRDefault="0013502C" w:rsidP="0013502C">
      <w:pPr>
        <w:pStyle w:val="GvdeMetni"/>
        <w:spacing w:before="7"/>
        <w:rPr>
          <w:b/>
          <w:sz w:val="17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69" w:right="747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69" w:right="747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3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70" w:right="746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69" w:right="747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5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69" w:right="747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13502C" w:rsidRDefault="0013502C" w:rsidP="0013502C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47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69" w:right="747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ind w:left="3012" w:right="3012"/>
        <w:jc w:val="center"/>
        <w:rPr>
          <w:b/>
          <w:color w:val="231F20"/>
          <w:sz w:val="24"/>
        </w:rPr>
      </w:pPr>
    </w:p>
    <w:p w:rsidR="0013502C" w:rsidRDefault="0013502C" w:rsidP="0013502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7</w:t>
      </w:r>
    </w:p>
    <w:p w:rsidR="0013502C" w:rsidRDefault="0013502C" w:rsidP="0013502C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13502C" w:rsidTr="0013502C">
        <w:trPr>
          <w:trHeight w:hRule="exact" w:val="907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502C" w:rsidRDefault="0013502C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 w:val="restart"/>
          </w:tcPr>
          <w:p w:rsidR="0013502C" w:rsidRDefault="0013502C" w:rsidP="009A2B44">
            <w:pPr>
              <w:pStyle w:val="TableParagraph"/>
              <w:rPr>
                <w:b/>
                <w:sz w:val="20"/>
              </w:rPr>
            </w:pPr>
          </w:p>
          <w:p w:rsidR="0013502C" w:rsidRDefault="0013502C" w:rsidP="009A2B4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3502C" w:rsidRDefault="0013502C" w:rsidP="009A2B44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Hello!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4" w:line="249" w:lineRule="auto"/>
              <w:ind w:left="69" w:right="617"/>
              <w:rPr>
                <w:sz w:val="18"/>
              </w:rPr>
            </w:pPr>
            <w:r>
              <w:rPr>
                <w:color w:val="231F20"/>
                <w:sz w:val="18"/>
              </w:rPr>
              <w:t>E5.1.R1. Students will be able to read picture stories, conversations and cartoons about personal information.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  <w:vMerge/>
          </w:tcPr>
          <w:p w:rsidR="0013502C" w:rsidRDefault="0013502C" w:rsidP="009A2B44"/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E5.1.R2. Students will be able to read their timetable for their lessons.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Town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E5.2.R1. Students will be able to understand information about important places.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43" w:right="194" w:hanging="1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Games and Hobbies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E5.3.R1. Students will be able to follow a simple story with visual aids.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13502C" w:rsidTr="0013502C">
        <w:trPr>
          <w:trHeight w:hRule="exact" w:val="650"/>
        </w:trPr>
        <w:tc>
          <w:tcPr>
            <w:tcW w:w="1417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363" w:right="315" w:hanging="3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My Daily Routine</w:t>
            </w:r>
          </w:p>
        </w:tc>
        <w:tc>
          <w:tcPr>
            <w:tcW w:w="7710" w:type="dxa"/>
          </w:tcPr>
          <w:p w:rsidR="0013502C" w:rsidRDefault="0013502C" w:rsidP="009A2B44">
            <w:pPr>
              <w:pStyle w:val="TableParagraph"/>
              <w:spacing w:before="103" w:line="249" w:lineRule="auto"/>
              <w:ind w:left="69" w:right="747"/>
              <w:rPr>
                <w:sz w:val="18"/>
              </w:rPr>
            </w:pPr>
            <w:r>
              <w:rPr>
                <w:color w:val="231F20"/>
                <w:sz w:val="18"/>
              </w:rPr>
              <w:t>E5.4.R1. Students will be able to understand short and simple written texts about daily routines.</w:t>
            </w:r>
          </w:p>
        </w:tc>
        <w:tc>
          <w:tcPr>
            <w:tcW w:w="794" w:type="dxa"/>
          </w:tcPr>
          <w:p w:rsidR="0013502C" w:rsidRDefault="0013502C" w:rsidP="009A2B44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3502C" w:rsidRDefault="0013502C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13502C" w:rsidRDefault="0013502C" w:rsidP="0013502C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DF3240" w:rsidRDefault="00DA5EDF" w:rsidP="00DA5EDF">
      <w:pPr>
        <w:ind w:firstLine="708"/>
        <w:jc w:val="both"/>
      </w:pPr>
      <w:r>
        <w:t xml:space="preserve">Bursa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zümre</w:t>
      </w:r>
      <w:proofErr w:type="spellEnd"/>
      <w:r>
        <w:t xml:space="preserve"> </w:t>
      </w:r>
      <w:proofErr w:type="spellStart"/>
      <w:r>
        <w:t>başkanları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aldığımız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sene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sınavlarda</w:t>
      </w:r>
      <w:proofErr w:type="spellEnd"/>
      <w:r>
        <w:t xml:space="preserve"> </w:t>
      </w:r>
      <w:proofErr w:type="spellStart"/>
      <w:r>
        <w:t>bakanlığın</w:t>
      </w:r>
      <w:proofErr w:type="spellEnd"/>
      <w:r>
        <w:t xml:space="preserve"> 202</w:t>
      </w:r>
      <w:r w:rsidR="00175BE3">
        <w:t>5</w:t>
      </w:r>
      <w:r>
        <w:t>-202</w:t>
      </w:r>
      <w:r w:rsidR="00175BE3">
        <w:t>6</w:t>
      </w:r>
      <w:r>
        <w:t xml:space="preserve"> </w:t>
      </w:r>
      <w:proofErr w:type="spellStart"/>
      <w:r>
        <w:t>ortaokul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hazırlamış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dağılım</w:t>
      </w:r>
      <w:proofErr w:type="spellEnd"/>
      <w:r>
        <w:t xml:space="preserve"> </w:t>
      </w:r>
      <w:proofErr w:type="spellStart"/>
      <w:r>
        <w:t>tablolarının</w:t>
      </w:r>
      <w:proofErr w:type="spellEnd"/>
      <w:r>
        <w:t xml:space="preserve"> </w:t>
      </w:r>
      <w:proofErr w:type="spellStart"/>
      <w:r>
        <w:t>ilimizde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şekliyle</w:t>
      </w:r>
      <w:proofErr w:type="spellEnd"/>
      <w:r>
        <w:t xml:space="preserve"> </w:t>
      </w:r>
      <w:proofErr w:type="spellStart"/>
      <w:r>
        <w:t>uygulanmasını</w:t>
      </w:r>
      <w:proofErr w:type="spellEnd"/>
      <w:r>
        <w:t xml:space="preserve"> 0</w:t>
      </w:r>
      <w:r w:rsidR="00175BE3">
        <w:t>5</w:t>
      </w:r>
      <w:bookmarkStart w:id="0" w:name="_GoBack"/>
      <w:bookmarkEnd w:id="0"/>
      <w:r>
        <w:t>.09.202</w:t>
      </w:r>
      <w:r w:rsidR="00175BE3">
        <w:t>5</w:t>
      </w:r>
      <w:r>
        <w:t xml:space="preserve">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sınıf</w:t>
      </w:r>
      <w:proofErr w:type="spellEnd"/>
      <w:r>
        <w:t>/</w:t>
      </w:r>
      <w:proofErr w:type="spellStart"/>
      <w:r>
        <w:t>alan</w:t>
      </w:r>
      <w:proofErr w:type="spellEnd"/>
      <w:r>
        <w:t xml:space="preserve"> </w:t>
      </w:r>
      <w:proofErr w:type="spellStart"/>
      <w:r>
        <w:t>zümre</w:t>
      </w:r>
      <w:proofErr w:type="spellEnd"/>
      <w:r>
        <w:t xml:space="preserve"> </w:t>
      </w:r>
      <w:proofErr w:type="spellStart"/>
      <w:r>
        <w:t>toplantısında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kararlara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bulunmuştur</w:t>
      </w:r>
      <w:proofErr w:type="spellEnd"/>
      <w:r>
        <w:t>.</w:t>
      </w:r>
    </w:p>
    <w:sectPr w:rsidR="00DF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0E83"/>
    <w:multiLevelType w:val="hybridMultilevel"/>
    <w:tmpl w:val="92D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2C"/>
    <w:rsid w:val="0013502C"/>
    <w:rsid w:val="00175BE3"/>
    <w:rsid w:val="00DA5EDF"/>
    <w:rsid w:val="00D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9BDE"/>
  <w15:chartTrackingRefBased/>
  <w15:docId w15:val="{484B2137-6F4E-4FD1-9D4E-45E9ADB0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0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3502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350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502C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502C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3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KASA</cp:lastModifiedBy>
  <cp:revision>2</cp:revision>
  <dcterms:created xsi:type="dcterms:W3CDTF">2025-09-19T10:58:00Z</dcterms:created>
  <dcterms:modified xsi:type="dcterms:W3CDTF">2025-09-19T10:58:00Z</dcterms:modified>
</cp:coreProperties>
</file>