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96DB8" w14:textId="77777777" w:rsidR="006C32DE" w:rsidRPr="00BE0213" w:rsidRDefault="009A7737" w:rsidP="006C32DE">
      <w:pPr>
        <w:pStyle w:val="ListeParagraf"/>
        <w:tabs>
          <w:tab w:val="left" w:pos="3279"/>
        </w:tabs>
        <w:spacing w:before="89"/>
        <w:ind w:left="3278"/>
        <w:rPr>
          <w:b/>
          <w:sz w:val="48"/>
          <w:szCs w:val="48"/>
          <w:lang w:val="fr-FR"/>
        </w:rPr>
      </w:pPr>
      <w:r w:rsidRPr="00BE0213">
        <w:rPr>
          <w:b/>
          <w:sz w:val="48"/>
          <w:szCs w:val="48"/>
          <w:lang w:val="fr-FR"/>
        </w:rPr>
        <w:t>12</w:t>
      </w:r>
      <w:r w:rsidR="006C32DE" w:rsidRPr="00BE0213">
        <w:rPr>
          <w:b/>
          <w:sz w:val="48"/>
          <w:szCs w:val="48"/>
          <w:lang w:val="fr-FR"/>
        </w:rPr>
        <w:t>.SINIF</w:t>
      </w:r>
    </w:p>
    <w:p w14:paraId="53933962" w14:textId="77777777" w:rsidR="006C32DE" w:rsidRPr="00BE0213" w:rsidRDefault="006C32DE" w:rsidP="00D1269D">
      <w:pPr>
        <w:tabs>
          <w:tab w:val="left" w:pos="3279"/>
        </w:tabs>
        <w:spacing w:before="89"/>
        <w:jc w:val="center"/>
        <w:rPr>
          <w:b/>
          <w:spacing w:val="-3"/>
          <w:sz w:val="36"/>
          <w:szCs w:val="36"/>
          <w:lang w:val="fr-FR"/>
        </w:rPr>
      </w:pPr>
      <w:r w:rsidRPr="00BE0213">
        <w:rPr>
          <w:b/>
          <w:sz w:val="36"/>
          <w:szCs w:val="36"/>
          <w:lang w:val="fr-FR"/>
        </w:rPr>
        <w:t xml:space="preserve">1.DÖNEM 1. </w:t>
      </w:r>
      <w:r w:rsidRPr="00BE0213">
        <w:rPr>
          <w:b/>
          <w:spacing w:val="-3"/>
          <w:sz w:val="36"/>
          <w:szCs w:val="36"/>
          <w:lang w:val="fr-FR"/>
        </w:rPr>
        <w:t>ORTA</w:t>
      </w:r>
      <w:r w:rsidR="00D1269D" w:rsidRPr="00BE0213">
        <w:rPr>
          <w:b/>
          <w:spacing w:val="-3"/>
          <w:sz w:val="36"/>
          <w:szCs w:val="36"/>
          <w:lang w:val="fr-FR"/>
        </w:rPr>
        <w:t>K</w:t>
      </w:r>
      <w:r w:rsidRPr="00BE0213">
        <w:rPr>
          <w:b/>
          <w:spacing w:val="-3"/>
          <w:sz w:val="36"/>
          <w:szCs w:val="36"/>
          <w:lang w:val="fr-FR"/>
        </w:rPr>
        <w:t xml:space="preserve"> </w:t>
      </w:r>
      <w:r w:rsidRPr="00BE0213">
        <w:rPr>
          <w:b/>
          <w:spacing w:val="-4"/>
          <w:sz w:val="36"/>
          <w:szCs w:val="36"/>
          <w:lang w:val="fr-FR"/>
        </w:rPr>
        <w:t xml:space="preserve">YAZILI </w:t>
      </w:r>
      <w:r w:rsidRPr="00BE0213">
        <w:rPr>
          <w:b/>
          <w:sz w:val="36"/>
          <w:szCs w:val="36"/>
          <w:lang w:val="fr-FR"/>
        </w:rPr>
        <w:t>KONU SORU DAĞILIM</w:t>
      </w:r>
      <w:r w:rsidRPr="00BE0213">
        <w:rPr>
          <w:b/>
          <w:spacing w:val="13"/>
          <w:sz w:val="36"/>
          <w:szCs w:val="36"/>
          <w:lang w:val="fr-FR"/>
        </w:rPr>
        <w:t xml:space="preserve"> </w:t>
      </w:r>
      <w:r w:rsidRPr="00BE0213">
        <w:rPr>
          <w:b/>
          <w:spacing w:val="-3"/>
          <w:sz w:val="36"/>
          <w:szCs w:val="36"/>
          <w:lang w:val="fr-FR"/>
        </w:rPr>
        <w:t>TABLOSU</w:t>
      </w:r>
    </w:p>
    <w:p w14:paraId="520D4316" w14:textId="77777777" w:rsidR="006C32DE" w:rsidRPr="00BE0213" w:rsidRDefault="006C32DE" w:rsidP="006C32DE">
      <w:pPr>
        <w:ind w:left="3012" w:right="3012"/>
        <w:jc w:val="center"/>
        <w:rPr>
          <w:b/>
          <w:color w:val="231F20"/>
          <w:sz w:val="24"/>
          <w:lang w:val="fr-FR"/>
        </w:rPr>
      </w:pPr>
    </w:p>
    <w:p w14:paraId="61D37EB4" w14:textId="77777777" w:rsidR="006C32DE" w:rsidRPr="00BE0213" w:rsidRDefault="006C32DE" w:rsidP="006C32DE">
      <w:pPr>
        <w:ind w:left="3012" w:right="3012"/>
        <w:jc w:val="center"/>
        <w:rPr>
          <w:b/>
          <w:color w:val="231F20"/>
          <w:sz w:val="24"/>
          <w:lang w:val="fr-FR"/>
        </w:rPr>
      </w:pPr>
    </w:p>
    <w:p w14:paraId="09B0A5D2" w14:textId="77777777" w:rsidR="006C32DE" w:rsidRPr="00BE0213" w:rsidRDefault="006C32DE" w:rsidP="006C32DE">
      <w:pPr>
        <w:ind w:left="3012" w:right="3012"/>
        <w:jc w:val="center"/>
        <w:rPr>
          <w:b/>
          <w:color w:val="231F20"/>
          <w:sz w:val="24"/>
          <w:lang w:val="fr-FR"/>
        </w:rPr>
      </w:pPr>
    </w:p>
    <w:p w14:paraId="58D62861" w14:textId="7A22A129" w:rsidR="006C32DE" w:rsidRPr="00BE0213" w:rsidRDefault="006C32DE" w:rsidP="00BE0213">
      <w:pPr>
        <w:ind w:left="3720" w:right="3012"/>
        <w:rPr>
          <w:b/>
          <w:color w:val="231F20"/>
          <w:sz w:val="24"/>
          <w:lang w:val="fr-FR"/>
        </w:rPr>
      </w:pPr>
      <w:r w:rsidRPr="00BE0213">
        <w:rPr>
          <w:b/>
          <w:color w:val="231F20"/>
          <w:sz w:val="24"/>
          <w:lang w:val="fr-FR"/>
        </w:rPr>
        <w:t>SENARYO 1</w:t>
      </w:r>
    </w:p>
    <w:p w14:paraId="1D8DABFE" w14:textId="77777777" w:rsidR="00F66B25" w:rsidRPr="00BE0213" w:rsidRDefault="00F66B25" w:rsidP="006C32DE">
      <w:pPr>
        <w:ind w:left="3012" w:right="3012"/>
        <w:rPr>
          <w:b/>
          <w:sz w:val="24"/>
          <w:lang w:val="fr-FR"/>
        </w:rPr>
      </w:pPr>
    </w:p>
    <w:tbl>
      <w:tblPr>
        <w:tblStyle w:val="TableNormal"/>
        <w:tblpPr w:leftFromText="141" w:rightFromText="141" w:vertAnchor="text" w:horzAnchor="margin" w:tblpXSpec="center" w:tblpY="63"/>
        <w:tblW w:w="992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417"/>
        <w:gridCol w:w="7710"/>
        <w:gridCol w:w="794"/>
      </w:tblGrid>
      <w:tr w:rsidR="006C32DE" w:rsidRPr="00BE0213" w14:paraId="6EDEB890" w14:textId="77777777" w:rsidTr="006C32DE">
        <w:trPr>
          <w:trHeight w:hRule="exact" w:val="907"/>
        </w:trPr>
        <w:tc>
          <w:tcPr>
            <w:tcW w:w="1417" w:type="dxa"/>
          </w:tcPr>
          <w:p w14:paraId="2AD7E8D5" w14:textId="77777777" w:rsidR="006C32DE" w:rsidRPr="00BE0213" w:rsidRDefault="006C32DE" w:rsidP="006C32DE">
            <w:pPr>
              <w:pStyle w:val="TableParagraph"/>
              <w:spacing w:before="6"/>
              <w:rPr>
                <w:b/>
                <w:sz w:val="29"/>
                <w:lang w:val="fr-FR"/>
              </w:rPr>
            </w:pPr>
          </w:p>
          <w:p w14:paraId="380BF3D1" w14:textId="77777777" w:rsidR="006C32DE" w:rsidRPr="00BE0213" w:rsidRDefault="006C32DE" w:rsidP="006C32DE">
            <w:pPr>
              <w:pStyle w:val="TableParagraph"/>
              <w:ind w:left="145" w:right="145"/>
              <w:jc w:val="center"/>
              <w:rPr>
                <w:b/>
                <w:sz w:val="18"/>
                <w:lang w:val="fr-FR"/>
              </w:rPr>
            </w:pPr>
            <w:r w:rsidRPr="00BE0213">
              <w:rPr>
                <w:b/>
                <w:color w:val="231F20"/>
                <w:sz w:val="18"/>
                <w:lang w:val="fr-FR"/>
              </w:rPr>
              <w:t>Tema</w:t>
            </w:r>
          </w:p>
        </w:tc>
        <w:tc>
          <w:tcPr>
            <w:tcW w:w="7710" w:type="dxa"/>
          </w:tcPr>
          <w:p w14:paraId="3D957ADC" w14:textId="77777777" w:rsidR="006C32DE" w:rsidRPr="00BE0213" w:rsidRDefault="006C32DE" w:rsidP="006C32DE">
            <w:pPr>
              <w:pStyle w:val="TableParagraph"/>
              <w:spacing w:before="6"/>
              <w:rPr>
                <w:b/>
                <w:sz w:val="29"/>
                <w:lang w:val="fr-FR"/>
              </w:rPr>
            </w:pPr>
          </w:p>
          <w:p w14:paraId="2A970CE9" w14:textId="77777777" w:rsidR="006C32DE" w:rsidRPr="00BE0213" w:rsidRDefault="006C32DE" w:rsidP="006C32DE">
            <w:pPr>
              <w:pStyle w:val="TableParagraph"/>
              <w:ind w:left="3344" w:right="3344"/>
              <w:jc w:val="center"/>
              <w:rPr>
                <w:b/>
                <w:sz w:val="18"/>
                <w:lang w:val="fr-FR"/>
              </w:rPr>
            </w:pPr>
            <w:r w:rsidRPr="00BE0213">
              <w:rPr>
                <w:b/>
                <w:color w:val="231F20"/>
                <w:sz w:val="18"/>
                <w:lang w:val="fr-FR"/>
              </w:rPr>
              <w:t>Kazanımlar</w:t>
            </w:r>
          </w:p>
        </w:tc>
        <w:tc>
          <w:tcPr>
            <w:tcW w:w="794" w:type="dxa"/>
          </w:tcPr>
          <w:p w14:paraId="7FD708F4" w14:textId="77777777" w:rsidR="006C32DE" w:rsidRPr="00BE0213" w:rsidRDefault="006C32DE" w:rsidP="006C32DE">
            <w:pPr>
              <w:pStyle w:val="TableParagraph"/>
              <w:spacing w:before="2"/>
              <w:rPr>
                <w:b/>
                <w:sz w:val="20"/>
                <w:lang w:val="fr-FR"/>
              </w:rPr>
            </w:pPr>
          </w:p>
          <w:p w14:paraId="777F6F53" w14:textId="77777777" w:rsidR="006C32DE" w:rsidRPr="00BE0213" w:rsidRDefault="006C32DE" w:rsidP="006C32DE">
            <w:pPr>
              <w:pStyle w:val="TableParagraph"/>
              <w:spacing w:line="249" w:lineRule="auto"/>
              <w:ind w:left="126" w:right="107" w:firstLine="55"/>
              <w:rPr>
                <w:b/>
                <w:sz w:val="18"/>
                <w:lang w:val="fr-FR"/>
              </w:rPr>
            </w:pPr>
            <w:r w:rsidRPr="00BE0213">
              <w:rPr>
                <w:b/>
                <w:color w:val="231F20"/>
                <w:sz w:val="18"/>
                <w:lang w:val="fr-FR"/>
              </w:rPr>
              <w:t>Soru Sayısı</w:t>
            </w:r>
          </w:p>
        </w:tc>
      </w:tr>
      <w:tr w:rsidR="006C32DE" w:rsidRPr="00BE0213" w14:paraId="73E90E86" w14:textId="77777777" w:rsidTr="006C32DE">
        <w:trPr>
          <w:trHeight w:hRule="exact" w:val="650"/>
        </w:trPr>
        <w:tc>
          <w:tcPr>
            <w:tcW w:w="1417" w:type="dxa"/>
            <w:vMerge w:val="restart"/>
          </w:tcPr>
          <w:p w14:paraId="715B5E6D" w14:textId="77777777" w:rsidR="006C32DE" w:rsidRPr="00BE0213" w:rsidRDefault="006C32DE" w:rsidP="006C32DE">
            <w:pPr>
              <w:pStyle w:val="TableParagraph"/>
              <w:rPr>
                <w:b/>
                <w:sz w:val="20"/>
                <w:lang w:val="fr-FR"/>
              </w:rPr>
            </w:pPr>
          </w:p>
          <w:p w14:paraId="59426E03" w14:textId="77777777" w:rsidR="006C32DE" w:rsidRPr="00BE0213" w:rsidRDefault="006C32DE" w:rsidP="006C32DE">
            <w:pPr>
              <w:pStyle w:val="TableParagraph"/>
              <w:rPr>
                <w:b/>
                <w:sz w:val="20"/>
                <w:lang w:val="fr-FR"/>
              </w:rPr>
            </w:pPr>
          </w:p>
          <w:p w14:paraId="4F413250" w14:textId="77777777" w:rsidR="0097139C" w:rsidRDefault="00787474" w:rsidP="006C32DE">
            <w:pPr>
              <w:pStyle w:val="TableParagraph"/>
              <w:rPr>
                <w:b/>
                <w:sz w:val="20"/>
                <w:lang w:val="fr-FR"/>
              </w:rPr>
            </w:pPr>
            <w:r w:rsidRPr="00BE0213">
              <w:rPr>
                <w:b/>
                <w:sz w:val="20"/>
                <w:lang w:val="fr-FR"/>
              </w:rPr>
              <w:t xml:space="preserve">      </w:t>
            </w:r>
          </w:p>
          <w:p w14:paraId="4C3BD94A" w14:textId="77777777" w:rsidR="0097139C" w:rsidRDefault="0097139C" w:rsidP="006C32DE">
            <w:pPr>
              <w:pStyle w:val="TableParagraph"/>
              <w:rPr>
                <w:b/>
                <w:sz w:val="20"/>
                <w:lang w:val="fr-FR"/>
              </w:rPr>
            </w:pPr>
          </w:p>
          <w:p w14:paraId="0166E39E" w14:textId="77777777" w:rsidR="0097139C" w:rsidRDefault="0097139C" w:rsidP="0097139C">
            <w:pPr>
              <w:pStyle w:val="TableParagraph"/>
              <w:rPr>
                <w:b/>
                <w:sz w:val="20"/>
                <w:lang w:val="fr-FR"/>
              </w:rPr>
            </w:pPr>
            <w:r>
              <w:rPr>
                <w:b/>
                <w:sz w:val="20"/>
                <w:lang w:val="fr-FR"/>
              </w:rPr>
              <w:t xml:space="preserve">     </w:t>
            </w:r>
            <w:r w:rsidR="00B51E18" w:rsidRPr="00BE0213">
              <w:rPr>
                <w:b/>
                <w:sz w:val="20"/>
                <w:lang w:val="fr-FR"/>
              </w:rPr>
              <w:t>UNİTE 5</w:t>
            </w:r>
          </w:p>
          <w:p w14:paraId="1CC7DDD2" w14:textId="49918339" w:rsidR="006C32DE" w:rsidRPr="0097139C" w:rsidRDefault="0097139C" w:rsidP="0097139C">
            <w:pPr>
              <w:pStyle w:val="TableParagraph"/>
              <w:rPr>
                <w:b/>
                <w:sz w:val="20"/>
                <w:lang w:val="fr-FR"/>
              </w:rPr>
            </w:pPr>
            <w:r>
              <w:rPr>
                <w:b/>
                <w:sz w:val="18"/>
                <w:lang w:val="fr-FR"/>
              </w:rPr>
              <w:t xml:space="preserve">      </w:t>
            </w:r>
            <w:r w:rsidR="00D364F8" w:rsidRPr="00BE0213">
              <w:rPr>
                <w:b/>
                <w:sz w:val="18"/>
                <w:lang w:val="fr-FR"/>
              </w:rPr>
              <w:t>LE SPORT</w:t>
            </w:r>
          </w:p>
        </w:tc>
        <w:tc>
          <w:tcPr>
            <w:tcW w:w="7710" w:type="dxa"/>
          </w:tcPr>
          <w:p w14:paraId="35940E24" w14:textId="77777777" w:rsidR="0097139C" w:rsidRDefault="004D59E2" w:rsidP="00BE0213">
            <w:pPr>
              <w:widowControl/>
              <w:autoSpaceDE/>
              <w:autoSpaceDN/>
              <w:rPr>
                <w:color w:val="000000"/>
                <w:sz w:val="20"/>
                <w:szCs w:val="20"/>
                <w:lang w:val="fr-FR"/>
              </w:rPr>
            </w:pPr>
            <w:r>
              <w:rPr>
                <w:color w:val="000000"/>
                <w:sz w:val="20"/>
                <w:szCs w:val="20"/>
                <w:lang w:val="fr-FR"/>
              </w:rPr>
              <w:t xml:space="preserve"> </w:t>
            </w:r>
          </w:p>
          <w:p w14:paraId="3A959330" w14:textId="3DCF2813" w:rsidR="00D364F8" w:rsidRPr="0097139C" w:rsidRDefault="0097139C" w:rsidP="00BE0213">
            <w:pPr>
              <w:widowControl/>
              <w:autoSpaceDE/>
              <w:autoSpaceDN/>
              <w:rPr>
                <w:color w:val="000000"/>
                <w:sz w:val="20"/>
                <w:szCs w:val="20"/>
                <w:lang w:val="fr-FR"/>
              </w:rPr>
            </w:pPr>
            <w:r>
              <w:rPr>
                <w:color w:val="000000"/>
                <w:sz w:val="20"/>
                <w:szCs w:val="20"/>
                <w:lang w:val="fr-FR"/>
              </w:rPr>
              <w:t xml:space="preserve"> </w:t>
            </w:r>
            <w:r w:rsidR="00D364F8" w:rsidRPr="00BE0213">
              <w:rPr>
                <w:color w:val="000000"/>
                <w:sz w:val="20"/>
                <w:szCs w:val="20"/>
                <w:lang w:val="fr-FR"/>
              </w:rPr>
              <w:t xml:space="preserve">Parler d’une activité sportive. •Dire le score d’un match. </w:t>
            </w:r>
          </w:p>
          <w:p w14:paraId="173C605F" w14:textId="77777777" w:rsidR="006C32DE" w:rsidRPr="00BE0213" w:rsidRDefault="006C32DE" w:rsidP="00BE0213">
            <w:pPr>
              <w:pStyle w:val="TableParagraph"/>
              <w:spacing w:before="104"/>
              <w:ind w:right="116"/>
              <w:rPr>
                <w:sz w:val="20"/>
                <w:szCs w:val="20"/>
                <w:lang w:val="fr-FR"/>
              </w:rPr>
            </w:pPr>
          </w:p>
        </w:tc>
        <w:tc>
          <w:tcPr>
            <w:tcW w:w="794" w:type="dxa"/>
          </w:tcPr>
          <w:p w14:paraId="0249DE61" w14:textId="77777777" w:rsidR="006C32DE" w:rsidRPr="00BE0213" w:rsidRDefault="006C32DE" w:rsidP="00D1269D">
            <w:pPr>
              <w:pStyle w:val="TableParagraph"/>
              <w:spacing w:before="5"/>
              <w:rPr>
                <w:sz w:val="18"/>
                <w:lang w:val="fr-FR"/>
              </w:rPr>
            </w:pPr>
          </w:p>
          <w:p w14:paraId="66E4D5C0" w14:textId="77777777" w:rsidR="006C32DE" w:rsidRPr="00BE0213" w:rsidRDefault="00BF5D5C" w:rsidP="00D1269D">
            <w:pPr>
              <w:pStyle w:val="TableParagraph"/>
              <w:ind w:left="336"/>
              <w:rPr>
                <w:sz w:val="18"/>
                <w:lang w:val="fr-FR"/>
              </w:rPr>
            </w:pPr>
            <w:r w:rsidRPr="00BE0213">
              <w:rPr>
                <w:color w:val="231F20"/>
                <w:w w:val="99"/>
                <w:sz w:val="18"/>
                <w:lang w:val="fr-FR"/>
              </w:rPr>
              <w:t>1</w:t>
            </w:r>
          </w:p>
        </w:tc>
      </w:tr>
      <w:tr w:rsidR="006C32DE" w:rsidRPr="00BE0213" w14:paraId="296828D1" w14:textId="77777777" w:rsidTr="006C32DE">
        <w:trPr>
          <w:trHeight w:hRule="exact" w:val="650"/>
        </w:trPr>
        <w:tc>
          <w:tcPr>
            <w:tcW w:w="1417" w:type="dxa"/>
            <w:vMerge/>
          </w:tcPr>
          <w:p w14:paraId="4EDF317A" w14:textId="77777777" w:rsidR="006C32DE" w:rsidRPr="00BE0213" w:rsidRDefault="006C32DE" w:rsidP="006C32DE">
            <w:pPr>
              <w:rPr>
                <w:lang w:val="fr-FR"/>
              </w:rPr>
            </w:pPr>
          </w:p>
        </w:tc>
        <w:tc>
          <w:tcPr>
            <w:tcW w:w="7710" w:type="dxa"/>
          </w:tcPr>
          <w:p w14:paraId="614FEBCE" w14:textId="77777777" w:rsidR="0097139C" w:rsidRDefault="0097139C" w:rsidP="00BE0213">
            <w:pPr>
              <w:widowControl/>
              <w:autoSpaceDE/>
              <w:autoSpaceDN/>
              <w:rPr>
                <w:color w:val="231F20"/>
                <w:sz w:val="20"/>
                <w:szCs w:val="20"/>
                <w:lang w:val="fr-FR"/>
              </w:rPr>
            </w:pPr>
          </w:p>
          <w:p w14:paraId="568B5891" w14:textId="73D1BF88" w:rsidR="000B21C4" w:rsidRPr="00BE0213" w:rsidRDefault="004D59E2" w:rsidP="00BE0213">
            <w:pPr>
              <w:widowControl/>
              <w:autoSpaceDE/>
              <w:autoSpaceDN/>
              <w:rPr>
                <w:rFonts w:ascii="Times New Roman" w:eastAsia="Times New Roman" w:hAnsi="Times New Roman" w:cs="Times New Roman"/>
                <w:sz w:val="20"/>
                <w:szCs w:val="20"/>
                <w:lang w:val="fr-FR"/>
              </w:rPr>
            </w:pPr>
            <w:r>
              <w:rPr>
                <w:sz w:val="20"/>
                <w:szCs w:val="20"/>
                <w:lang w:val="fr-FR"/>
              </w:rPr>
              <w:t xml:space="preserve"> </w:t>
            </w:r>
            <w:r w:rsidR="000B21C4" w:rsidRPr="00BE0213">
              <w:rPr>
                <w:sz w:val="20"/>
                <w:szCs w:val="20"/>
                <w:lang w:val="fr-FR"/>
              </w:rPr>
              <w:t>Exprimer ses excuses. •Accepter et refuser une proposition</w:t>
            </w:r>
          </w:p>
          <w:p w14:paraId="3AD19DC0" w14:textId="77777777" w:rsidR="006C32DE" w:rsidRPr="00BE0213" w:rsidRDefault="006C32DE" w:rsidP="00BE0213">
            <w:pPr>
              <w:pStyle w:val="TableParagraph"/>
              <w:spacing w:before="104"/>
              <w:ind w:left="70" w:right="116"/>
              <w:rPr>
                <w:sz w:val="20"/>
                <w:szCs w:val="20"/>
                <w:lang w:val="fr-FR"/>
              </w:rPr>
            </w:pPr>
          </w:p>
        </w:tc>
        <w:tc>
          <w:tcPr>
            <w:tcW w:w="794" w:type="dxa"/>
          </w:tcPr>
          <w:p w14:paraId="169D97E2" w14:textId="77777777" w:rsidR="006C32DE" w:rsidRPr="00BE0213" w:rsidRDefault="006C32DE" w:rsidP="00D1269D">
            <w:pPr>
              <w:pStyle w:val="TableParagraph"/>
              <w:spacing w:before="4"/>
              <w:rPr>
                <w:sz w:val="18"/>
                <w:lang w:val="fr-FR"/>
              </w:rPr>
            </w:pPr>
          </w:p>
          <w:p w14:paraId="36D8775E" w14:textId="77777777" w:rsidR="006C32DE" w:rsidRPr="00BE0213" w:rsidRDefault="006C32DE" w:rsidP="00D1269D">
            <w:pPr>
              <w:pStyle w:val="TableParagraph"/>
              <w:spacing w:before="1"/>
              <w:ind w:left="336"/>
              <w:rPr>
                <w:sz w:val="18"/>
                <w:lang w:val="fr-FR"/>
              </w:rPr>
            </w:pPr>
            <w:r w:rsidRPr="00BE0213">
              <w:rPr>
                <w:color w:val="231F20"/>
                <w:w w:val="99"/>
                <w:sz w:val="18"/>
                <w:lang w:val="fr-FR"/>
              </w:rPr>
              <w:t>1</w:t>
            </w:r>
          </w:p>
        </w:tc>
      </w:tr>
      <w:tr w:rsidR="006C32DE" w:rsidRPr="00BE0213" w14:paraId="44060452" w14:textId="77777777" w:rsidTr="006C32DE">
        <w:trPr>
          <w:trHeight w:hRule="exact" w:val="444"/>
        </w:trPr>
        <w:tc>
          <w:tcPr>
            <w:tcW w:w="1417" w:type="dxa"/>
            <w:vMerge/>
          </w:tcPr>
          <w:p w14:paraId="1BF2A156" w14:textId="77777777" w:rsidR="006C32DE" w:rsidRPr="00BE0213" w:rsidRDefault="006C32DE" w:rsidP="006C32DE">
            <w:pPr>
              <w:rPr>
                <w:lang w:val="fr-FR"/>
              </w:rPr>
            </w:pPr>
          </w:p>
        </w:tc>
        <w:tc>
          <w:tcPr>
            <w:tcW w:w="7710" w:type="dxa"/>
            <w:tcBorders>
              <w:bottom w:val="single" w:sz="4" w:space="0" w:color="auto"/>
            </w:tcBorders>
          </w:tcPr>
          <w:p w14:paraId="71ADA4A9" w14:textId="50ADABA8" w:rsidR="00F156B8" w:rsidRPr="00BE0213" w:rsidRDefault="004D59E2" w:rsidP="00BE0213">
            <w:pPr>
              <w:widowControl/>
              <w:autoSpaceDE/>
              <w:autoSpaceDN/>
              <w:rPr>
                <w:rFonts w:ascii="Times New Roman" w:eastAsia="Times New Roman" w:hAnsi="Times New Roman" w:cs="Times New Roman"/>
                <w:sz w:val="20"/>
                <w:szCs w:val="20"/>
                <w:lang w:val="fr-FR"/>
              </w:rPr>
            </w:pPr>
            <w:r>
              <w:rPr>
                <w:sz w:val="20"/>
                <w:szCs w:val="20"/>
                <w:lang w:val="fr-FR"/>
              </w:rPr>
              <w:t xml:space="preserve"> </w:t>
            </w:r>
            <w:r w:rsidR="00F156B8" w:rsidRPr="00BE0213">
              <w:rPr>
                <w:sz w:val="20"/>
                <w:szCs w:val="20"/>
                <w:lang w:val="fr-FR"/>
              </w:rPr>
              <w:t xml:space="preserve">Utiliser des expressions élémentaires de sport. </w:t>
            </w:r>
          </w:p>
          <w:p w14:paraId="2D92CC8D" w14:textId="77777777" w:rsidR="006C32DE" w:rsidRPr="00BE0213" w:rsidRDefault="006C32DE" w:rsidP="00BE0213">
            <w:pPr>
              <w:pStyle w:val="TableParagraph"/>
              <w:spacing w:before="1"/>
              <w:ind w:left="70"/>
              <w:rPr>
                <w:sz w:val="20"/>
                <w:szCs w:val="20"/>
                <w:lang w:val="fr-FR"/>
              </w:rPr>
            </w:pPr>
          </w:p>
        </w:tc>
        <w:tc>
          <w:tcPr>
            <w:tcW w:w="794" w:type="dxa"/>
            <w:tcBorders>
              <w:bottom w:val="single" w:sz="4" w:space="0" w:color="auto"/>
            </w:tcBorders>
          </w:tcPr>
          <w:p w14:paraId="73BDF916" w14:textId="77777777" w:rsidR="006C32DE" w:rsidRPr="00BE0213" w:rsidRDefault="006C32DE" w:rsidP="00D1269D">
            <w:pPr>
              <w:pStyle w:val="TableParagraph"/>
              <w:spacing w:before="4"/>
              <w:rPr>
                <w:sz w:val="18"/>
                <w:lang w:val="fr-FR"/>
              </w:rPr>
            </w:pPr>
          </w:p>
          <w:p w14:paraId="5A09C637" w14:textId="77777777" w:rsidR="006C32DE" w:rsidRPr="00BE0213" w:rsidRDefault="006C32DE" w:rsidP="00D1269D">
            <w:pPr>
              <w:pStyle w:val="TableParagraph"/>
              <w:spacing w:before="1"/>
              <w:ind w:left="336"/>
              <w:rPr>
                <w:sz w:val="18"/>
                <w:lang w:val="fr-FR"/>
              </w:rPr>
            </w:pPr>
            <w:r w:rsidRPr="00BE0213">
              <w:rPr>
                <w:color w:val="231F20"/>
                <w:w w:val="99"/>
                <w:sz w:val="18"/>
                <w:lang w:val="fr-FR"/>
              </w:rPr>
              <w:t>1</w:t>
            </w:r>
          </w:p>
        </w:tc>
      </w:tr>
      <w:tr w:rsidR="006C32DE" w:rsidRPr="00BE0213" w14:paraId="759F36A9" w14:textId="77777777" w:rsidTr="006C32DE">
        <w:trPr>
          <w:trHeight w:hRule="exact" w:val="626"/>
        </w:trPr>
        <w:tc>
          <w:tcPr>
            <w:tcW w:w="1417" w:type="dxa"/>
            <w:vMerge/>
          </w:tcPr>
          <w:p w14:paraId="35E09D8C" w14:textId="77777777" w:rsidR="006C32DE" w:rsidRPr="00BE0213" w:rsidRDefault="006C32DE" w:rsidP="006C32DE">
            <w:pPr>
              <w:rPr>
                <w:lang w:val="fr-FR"/>
              </w:rPr>
            </w:pPr>
          </w:p>
        </w:tc>
        <w:tc>
          <w:tcPr>
            <w:tcW w:w="7710" w:type="dxa"/>
            <w:tcBorders>
              <w:top w:val="single" w:sz="4" w:space="0" w:color="auto"/>
            </w:tcBorders>
          </w:tcPr>
          <w:p w14:paraId="40F724A6" w14:textId="319F318F" w:rsidR="006C32DE" w:rsidRPr="00BE0213" w:rsidRDefault="004D59E2" w:rsidP="00BE0213">
            <w:pPr>
              <w:pStyle w:val="TableParagraph"/>
              <w:spacing w:before="4"/>
              <w:rPr>
                <w:b/>
                <w:sz w:val="20"/>
                <w:szCs w:val="20"/>
                <w:lang w:val="fr-FR"/>
              </w:rPr>
            </w:pPr>
            <w:r>
              <w:rPr>
                <w:sz w:val="20"/>
                <w:szCs w:val="20"/>
                <w:lang w:val="fr-FR"/>
              </w:rPr>
              <w:t xml:space="preserve"> </w:t>
            </w:r>
            <w:r w:rsidR="00CF0D79" w:rsidRPr="00BE0213">
              <w:rPr>
                <w:sz w:val="20"/>
                <w:szCs w:val="20"/>
                <w:lang w:val="fr-FR"/>
              </w:rPr>
              <w:t xml:space="preserve">Parler de la météo. </w:t>
            </w:r>
          </w:p>
        </w:tc>
        <w:tc>
          <w:tcPr>
            <w:tcW w:w="794" w:type="dxa"/>
            <w:tcBorders>
              <w:top w:val="single" w:sz="4" w:space="0" w:color="auto"/>
            </w:tcBorders>
          </w:tcPr>
          <w:p w14:paraId="6445B9C3" w14:textId="77777777" w:rsidR="006C32DE" w:rsidRPr="00BE0213" w:rsidRDefault="006C32DE" w:rsidP="00D1269D">
            <w:pPr>
              <w:pStyle w:val="TableParagraph"/>
              <w:spacing w:before="4"/>
              <w:rPr>
                <w:sz w:val="18"/>
                <w:lang w:val="fr-FR"/>
              </w:rPr>
            </w:pPr>
          </w:p>
          <w:p w14:paraId="61F4564A" w14:textId="77777777" w:rsidR="00D1269D" w:rsidRPr="00BE0213" w:rsidRDefault="00D1269D" w:rsidP="00D1269D">
            <w:pPr>
              <w:pStyle w:val="TableParagraph"/>
              <w:spacing w:before="4"/>
              <w:rPr>
                <w:sz w:val="18"/>
                <w:lang w:val="fr-FR"/>
              </w:rPr>
            </w:pPr>
            <w:r w:rsidRPr="00BE0213">
              <w:rPr>
                <w:sz w:val="18"/>
                <w:lang w:val="fr-FR"/>
              </w:rPr>
              <w:t xml:space="preserve">      1</w:t>
            </w:r>
          </w:p>
        </w:tc>
      </w:tr>
    </w:tbl>
    <w:p w14:paraId="7800F32B" w14:textId="77777777" w:rsidR="006C32DE" w:rsidRPr="00BE0213" w:rsidRDefault="006C32DE" w:rsidP="006C32DE">
      <w:pPr>
        <w:pStyle w:val="GvdeMetni"/>
        <w:spacing w:before="2"/>
        <w:rPr>
          <w:b/>
          <w:sz w:val="22"/>
          <w:lang w:val="fr-FR"/>
        </w:rPr>
      </w:pPr>
    </w:p>
    <w:p w14:paraId="0ADDE2C9" w14:textId="29B77016" w:rsidR="006C32DE" w:rsidRPr="00BE0213" w:rsidRDefault="006C32DE" w:rsidP="006C32DE">
      <w:pPr>
        <w:tabs>
          <w:tab w:val="left" w:pos="3279"/>
        </w:tabs>
        <w:spacing w:before="89"/>
        <w:rPr>
          <w:b/>
          <w:spacing w:val="-3"/>
          <w:sz w:val="36"/>
          <w:szCs w:val="36"/>
          <w:lang w:val="fr-FR"/>
        </w:rPr>
      </w:pPr>
    </w:p>
    <w:p w14:paraId="7D53BE60" w14:textId="77777777" w:rsidR="00F66B25" w:rsidRPr="00BE0213" w:rsidRDefault="00F66B25" w:rsidP="006C32DE">
      <w:pPr>
        <w:tabs>
          <w:tab w:val="left" w:pos="3279"/>
        </w:tabs>
        <w:spacing w:before="89"/>
        <w:rPr>
          <w:b/>
          <w:spacing w:val="-3"/>
          <w:sz w:val="36"/>
          <w:szCs w:val="36"/>
          <w:lang w:val="fr-FR"/>
        </w:rPr>
      </w:pPr>
    </w:p>
    <w:p w14:paraId="7D51EFB7" w14:textId="6B719555" w:rsidR="006C32DE" w:rsidRPr="00BE0213" w:rsidRDefault="00BE0213" w:rsidP="00BE0213">
      <w:pPr>
        <w:ind w:right="3012"/>
        <w:rPr>
          <w:b/>
          <w:color w:val="231F20"/>
          <w:sz w:val="24"/>
          <w:lang w:val="fr-FR"/>
        </w:rPr>
      </w:pPr>
      <w:r w:rsidRPr="00BE0213">
        <w:rPr>
          <w:b/>
          <w:color w:val="231F20"/>
          <w:sz w:val="24"/>
          <w:lang w:val="fr-FR"/>
        </w:rPr>
        <w:t xml:space="preserve">                                                        </w:t>
      </w:r>
      <w:r w:rsidR="006C32DE" w:rsidRPr="00BE0213">
        <w:rPr>
          <w:b/>
          <w:color w:val="231F20"/>
          <w:sz w:val="24"/>
          <w:lang w:val="fr-FR"/>
        </w:rPr>
        <w:t>SENARYO 2</w:t>
      </w:r>
    </w:p>
    <w:p w14:paraId="00593A6A" w14:textId="77777777" w:rsidR="00F66B25" w:rsidRPr="00BE0213" w:rsidRDefault="00F66B25" w:rsidP="006C32DE">
      <w:pPr>
        <w:ind w:left="3012" w:right="3012"/>
        <w:rPr>
          <w:b/>
          <w:sz w:val="24"/>
          <w:lang w:val="fr-FR"/>
        </w:rPr>
      </w:pPr>
    </w:p>
    <w:tbl>
      <w:tblPr>
        <w:tblStyle w:val="TableNormal"/>
        <w:tblpPr w:leftFromText="141" w:rightFromText="141" w:vertAnchor="text" w:horzAnchor="margin" w:tblpXSpec="center" w:tblpY="158"/>
        <w:tblW w:w="992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417"/>
        <w:gridCol w:w="7710"/>
        <w:gridCol w:w="794"/>
      </w:tblGrid>
      <w:tr w:rsidR="006C32DE" w:rsidRPr="00BE0213" w14:paraId="642C136C" w14:textId="77777777" w:rsidTr="006C32DE">
        <w:trPr>
          <w:trHeight w:hRule="exact" w:val="907"/>
        </w:trPr>
        <w:tc>
          <w:tcPr>
            <w:tcW w:w="1417" w:type="dxa"/>
          </w:tcPr>
          <w:p w14:paraId="4B66303F" w14:textId="77777777" w:rsidR="006C32DE" w:rsidRPr="00BE0213" w:rsidRDefault="006C32DE" w:rsidP="006C32DE">
            <w:pPr>
              <w:pStyle w:val="TableParagraph"/>
              <w:spacing w:before="6"/>
              <w:rPr>
                <w:b/>
                <w:sz w:val="29"/>
                <w:lang w:val="fr-FR"/>
              </w:rPr>
            </w:pPr>
          </w:p>
          <w:p w14:paraId="2A55C8F7" w14:textId="77777777" w:rsidR="006C32DE" w:rsidRPr="00BE0213" w:rsidRDefault="006C32DE" w:rsidP="006C32DE">
            <w:pPr>
              <w:pStyle w:val="TableParagraph"/>
              <w:ind w:left="145" w:right="145"/>
              <w:jc w:val="center"/>
              <w:rPr>
                <w:b/>
                <w:sz w:val="18"/>
                <w:lang w:val="fr-FR"/>
              </w:rPr>
            </w:pPr>
            <w:r w:rsidRPr="00BE0213">
              <w:rPr>
                <w:b/>
                <w:color w:val="231F20"/>
                <w:sz w:val="18"/>
                <w:lang w:val="fr-FR"/>
              </w:rPr>
              <w:t>Tema</w:t>
            </w:r>
          </w:p>
        </w:tc>
        <w:tc>
          <w:tcPr>
            <w:tcW w:w="7710" w:type="dxa"/>
          </w:tcPr>
          <w:p w14:paraId="380B6AAC" w14:textId="77777777" w:rsidR="006C32DE" w:rsidRPr="00BE0213" w:rsidRDefault="006C32DE" w:rsidP="006C32DE">
            <w:pPr>
              <w:pStyle w:val="TableParagraph"/>
              <w:spacing w:before="6"/>
              <w:rPr>
                <w:b/>
                <w:sz w:val="29"/>
                <w:lang w:val="fr-FR"/>
              </w:rPr>
            </w:pPr>
          </w:p>
          <w:p w14:paraId="29081224" w14:textId="77777777" w:rsidR="006C32DE" w:rsidRPr="00BE0213" w:rsidRDefault="006C32DE" w:rsidP="006C32DE">
            <w:pPr>
              <w:pStyle w:val="TableParagraph"/>
              <w:ind w:left="3344" w:right="3344"/>
              <w:jc w:val="center"/>
              <w:rPr>
                <w:b/>
                <w:sz w:val="18"/>
                <w:lang w:val="fr-FR"/>
              </w:rPr>
            </w:pPr>
            <w:r w:rsidRPr="00BE0213">
              <w:rPr>
                <w:b/>
                <w:color w:val="231F20"/>
                <w:sz w:val="18"/>
                <w:lang w:val="fr-FR"/>
              </w:rPr>
              <w:t>Kazanımlar</w:t>
            </w:r>
          </w:p>
        </w:tc>
        <w:tc>
          <w:tcPr>
            <w:tcW w:w="794" w:type="dxa"/>
          </w:tcPr>
          <w:p w14:paraId="35ACB7C2" w14:textId="77777777" w:rsidR="006C32DE" w:rsidRPr="00BE0213" w:rsidRDefault="006C32DE" w:rsidP="006C32DE">
            <w:pPr>
              <w:pStyle w:val="TableParagraph"/>
              <w:spacing w:before="2"/>
              <w:rPr>
                <w:b/>
                <w:sz w:val="20"/>
                <w:lang w:val="fr-FR"/>
              </w:rPr>
            </w:pPr>
          </w:p>
          <w:p w14:paraId="3E126EA9" w14:textId="77777777" w:rsidR="006C32DE" w:rsidRPr="00BE0213" w:rsidRDefault="006C32DE" w:rsidP="006C32DE">
            <w:pPr>
              <w:pStyle w:val="TableParagraph"/>
              <w:spacing w:line="249" w:lineRule="auto"/>
              <w:ind w:left="126" w:right="107" w:firstLine="55"/>
              <w:rPr>
                <w:b/>
                <w:sz w:val="18"/>
                <w:lang w:val="fr-FR"/>
              </w:rPr>
            </w:pPr>
            <w:r w:rsidRPr="00BE0213">
              <w:rPr>
                <w:b/>
                <w:color w:val="231F20"/>
                <w:sz w:val="18"/>
                <w:lang w:val="fr-FR"/>
              </w:rPr>
              <w:t>Soru Sayısı</w:t>
            </w:r>
          </w:p>
        </w:tc>
      </w:tr>
      <w:tr w:rsidR="006C32DE" w:rsidRPr="00BE0213" w14:paraId="0B048089" w14:textId="77777777" w:rsidTr="00BE0213">
        <w:trPr>
          <w:trHeight w:hRule="exact" w:val="539"/>
        </w:trPr>
        <w:tc>
          <w:tcPr>
            <w:tcW w:w="1417" w:type="dxa"/>
            <w:vMerge w:val="restart"/>
          </w:tcPr>
          <w:p w14:paraId="09F201C3" w14:textId="77777777" w:rsidR="006C32DE" w:rsidRPr="00BE0213" w:rsidRDefault="006C32DE" w:rsidP="006C32DE">
            <w:pPr>
              <w:pStyle w:val="TableParagraph"/>
              <w:rPr>
                <w:b/>
                <w:sz w:val="20"/>
                <w:lang w:val="fr-FR"/>
              </w:rPr>
            </w:pPr>
          </w:p>
          <w:p w14:paraId="243A3C0E" w14:textId="77777777" w:rsidR="006C32DE" w:rsidRPr="00BE0213" w:rsidRDefault="006C32DE" w:rsidP="006C32DE">
            <w:pPr>
              <w:pStyle w:val="TableParagraph"/>
              <w:spacing w:before="8"/>
              <w:rPr>
                <w:b/>
                <w:sz w:val="26"/>
                <w:lang w:val="fr-FR"/>
              </w:rPr>
            </w:pPr>
          </w:p>
          <w:p w14:paraId="691EB0FC" w14:textId="2781E8DD" w:rsidR="006C32DE" w:rsidRPr="00BE0213" w:rsidRDefault="0097139C" w:rsidP="0097139C">
            <w:pPr>
              <w:pStyle w:val="TableParagraph"/>
              <w:rPr>
                <w:b/>
                <w:sz w:val="18"/>
                <w:lang w:val="fr-FR"/>
              </w:rPr>
            </w:pPr>
            <w:r>
              <w:rPr>
                <w:b/>
                <w:sz w:val="18"/>
                <w:lang w:val="fr-FR"/>
              </w:rPr>
              <w:t xml:space="preserve">       </w:t>
            </w:r>
            <w:r w:rsidR="00313088" w:rsidRPr="00BE0213">
              <w:rPr>
                <w:b/>
                <w:sz w:val="18"/>
                <w:lang w:val="fr-FR"/>
              </w:rPr>
              <w:t>UNİTE 5</w:t>
            </w:r>
          </w:p>
          <w:p w14:paraId="5978B3D3" w14:textId="77777777" w:rsidR="00313088" w:rsidRPr="00BE0213" w:rsidRDefault="00313088" w:rsidP="00AD2046">
            <w:pPr>
              <w:pStyle w:val="TableParagraph"/>
              <w:ind w:left="183"/>
              <w:jc w:val="center"/>
              <w:rPr>
                <w:b/>
                <w:sz w:val="18"/>
                <w:lang w:val="fr-FR"/>
              </w:rPr>
            </w:pPr>
            <w:r w:rsidRPr="00BE0213">
              <w:rPr>
                <w:b/>
                <w:sz w:val="18"/>
                <w:lang w:val="fr-FR"/>
              </w:rPr>
              <w:t>LE SPORT</w:t>
            </w:r>
          </w:p>
        </w:tc>
        <w:tc>
          <w:tcPr>
            <w:tcW w:w="7710" w:type="dxa"/>
          </w:tcPr>
          <w:p w14:paraId="7CD4D883" w14:textId="418F0227" w:rsidR="006C32DE" w:rsidRPr="00BE0213" w:rsidRDefault="004D59E2" w:rsidP="00BE0213">
            <w:pPr>
              <w:widowControl/>
              <w:autoSpaceDE/>
              <w:autoSpaceDN/>
              <w:rPr>
                <w:rFonts w:ascii="Times New Roman" w:eastAsia="Times New Roman" w:hAnsi="Times New Roman" w:cs="Times New Roman"/>
                <w:sz w:val="20"/>
                <w:szCs w:val="20"/>
                <w:lang w:val="fr-FR"/>
              </w:rPr>
            </w:pPr>
            <w:r>
              <w:rPr>
                <w:sz w:val="20"/>
                <w:szCs w:val="20"/>
                <w:lang w:val="fr-FR"/>
              </w:rPr>
              <w:t xml:space="preserve"> </w:t>
            </w:r>
            <w:r w:rsidR="00313088" w:rsidRPr="00BE0213">
              <w:rPr>
                <w:sz w:val="20"/>
                <w:szCs w:val="20"/>
                <w:lang w:val="fr-FR"/>
              </w:rPr>
              <w:t xml:space="preserve">Reconnaître des noms, mots et expressions courants. </w:t>
            </w:r>
          </w:p>
        </w:tc>
        <w:tc>
          <w:tcPr>
            <w:tcW w:w="794" w:type="dxa"/>
          </w:tcPr>
          <w:p w14:paraId="0C830E8E" w14:textId="77777777" w:rsidR="006C32DE" w:rsidRPr="00BE0213" w:rsidRDefault="006C32DE" w:rsidP="006C32DE">
            <w:pPr>
              <w:pStyle w:val="TableParagraph"/>
              <w:spacing w:before="4"/>
              <w:rPr>
                <w:b/>
                <w:sz w:val="18"/>
                <w:lang w:val="fr-FR"/>
              </w:rPr>
            </w:pPr>
          </w:p>
          <w:p w14:paraId="1AD225E5" w14:textId="77777777" w:rsidR="006C32DE" w:rsidRPr="00BE0213" w:rsidRDefault="00BF5D5C" w:rsidP="006C32DE">
            <w:pPr>
              <w:pStyle w:val="TableParagraph"/>
              <w:spacing w:before="1"/>
              <w:ind w:left="336"/>
              <w:rPr>
                <w:sz w:val="18"/>
                <w:lang w:val="fr-FR"/>
              </w:rPr>
            </w:pPr>
            <w:r w:rsidRPr="00BE0213">
              <w:rPr>
                <w:color w:val="231F20"/>
                <w:w w:val="99"/>
                <w:sz w:val="18"/>
                <w:lang w:val="fr-FR"/>
              </w:rPr>
              <w:t>2</w:t>
            </w:r>
          </w:p>
        </w:tc>
      </w:tr>
      <w:tr w:rsidR="006C32DE" w:rsidRPr="00BE0213" w14:paraId="5DFE8B48" w14:textId="77777777" w:rsidTr="006C32DE">
        <w:trPr>
          <w:trHeight w:hRule="exact" w:val="711"/>
        </w:trPr>
        <w:tc>
          <w:tcPr>
            <w:tcW w:w="1417" w:type="dxa"/>
            <w:vMerge/>
          </w:tcPr>
          <w:p w14:paraId="46C3C00A" w14:textId="77777777" w:rsidR="006C32DE" w:rsidRPr="00BE0213" w:rsidRDefault="006C32DE" w:rsidP="006C32DE">
            <w:pPr>
              <w:rPr>
                <w:lang w:val="fr-FR"/>
              </w:rPr>
            </w:pPr>
          </w:p>
        </w:tc>
        <w:tc>
          <w:tcPr>
            <w:tcW w:w="7710" w:type="dxa"/>
            <w:tcBorders>
              <w:bottom w:val="single" w:sz="4" w:space="0" w:color="auto"/>
            </w:tcBorders>
          </w:tcPr>
          <w:p w14:paraId="5EAB2948" w14:textId="77777777" w:rsidR="006C32DE" w:rsidRPr="00BE0213" w:rsidRDefault="006C32DE" w:rsidP="006C32DE">
            <w:pPr>
              <w:pStyle w:val="TableParagraph"/>
              <w:spacing w:before="4"/>
              <w:rPr>
                <w:b/>
                <w:sz w:val="20"/>
                <w:szCs w:val="20"/>
                <w:lang w:val="fr-FR"/>
              </w:rPr>
            </w:pPr>
          </w:p>
          <w:p w14:paraId="675B8D57" w14:textId="19ED597E" w:rsidR="00BB26EC" w:rsidRPr="00BE0213" w:rsidRDefault="004D59E2" w:rsidP="00BB26EC">
            <w:pPr>
              <w:widowControl/>
              <w:autoSpaceDE/>
              <w:autoSpaceDN/>
              <w:rPr>
                <w:rFonts w:ascii="Times New Roman" w:eastAsia="Times New Roman" w:hAnsi="Times New Roman" w:cs="Times New Roman"/>
                <w:sz w:val="20"/>
                <w:szCs w:val="20"/>
                <w:lang w:val="fr-FR"/>
              </w:rPr>
            </w:pPr>
            <w:r>
              <w:rPr>
                <w:sz w:val="20"/>
                <w:szCs w:val="20"/>
                <w:lang w:val="fr-FR"/>
              </w:rPr>
              <w:t xml:space="preserve"> </w:t>
            </w:r>
            <w:r w:rsidR="00BB26EC" w:rsidRPr="00BE0213">
              <w:rPr>
                <w:sz w:val="20"/>
                <w:szCs w:val="20"/>
                <w:lang w:val="fr-FR"/>
              </w:rPr>
              <w:t xml:space="preserve">Lire les articles de sport sur Internet/ le journal </w:t>
            </w:r>
          </w:p>
          <w:p w14:paraId="3E4A28CF" w14:textId="77777777" w:rsidR="006C32DE" w:rsidRPr="00BE0213" w:rsidRDefault="006C32DE" w:rsidP="006C32DE">
            <w:pPr>
              <w:pStyle w:val="TableParagraph"/>
              <w:ind w:left="70"/>
              <w:rPr>
                <w:sz w:val="20"/>
                <w:szCs w:val="20"/>
                <w:lang w:val="fr-FR"/>
              </w:rPr>
            </w:pPr>
          </w:p>
        </w:tc>
        <w:tc>
          <w:tcPr>
            <w:tcW w:w="794" w:type="dxa"/>
            <w:tcBorders>
              <w:bottom w:val="single" w:sz="4" w:space="0" w:color="auto"/>
            </w:tcBorders>
          </w:tcPr>
          <w:p w14:paraId="3E0C5DBF" w14:textId="77777777" w:rsidR="006C32DE" w:rsidRPr="00BE0213" w:rsidRDefault="006C32DE" w:rsidP="006C32DE">
            <w:pPr>
              <w:pStyle w:val="TableParagraph"/>
              <w:spacing w:before="4"/>
              <w:rPr>
                <w:b/>
                <w:sz w:val="18"/>
                <w:lang w:val="fr-FR"/>
              </w:rPr>
            </w:pPr>
          </w:p>
          <w:p w14:paraId="7B754C56" w14:textId="77777777" w:rsidR="006C32DE" w:rsidRPr="00BE0213" w:rsidRDefault="00BF5D5C" w:rsidP="006C32DE">
            <w:pPr>
              <w:pStyle w:val="TableParagraph"/>
              <w:ind w:left="336"/>
              <w:rPr>
                <w:sz w:val="18"/>
                <w:lang w:val="fr-FR"/>
              </w:rPr>
            </w:pPr>
            <w:r w:rsidRPr="00BE0213">
              <w:rPr>
                <w:color w:val="231F20"/>
                <w:w w:val="99"/>
                <w:sz w:val="18"/>
                <w:lang w:val="fr-FR"/>
              </w:rPr>
              <w:t>1</w:t>
            </w:r>
          </w:p>
        </w:tc>
      </w:tr>
      <w:tr w:rsidR="006C32DE" w:rsidRPr="00BE0213" w14:paraId="6EA8F5B0" w14:textId="77777777" w:rsidTr="006C32DE">
        <w:trPr>
          <w:trHeight w:hRule="exact" w:val="565"/>
        </w:trPr>
        <w:tc>
          <w:tcPr>
            <w:tcW w:w="1417" w:type="dxa"/>
            <w:vMerge/>
          </w:tcPr>
          <w:p w14:paraId="093235BB" w14:textId="77777777" w:rsidR="006C32DE" w:rsidRPr="00BE0213" w:rsidRDefault="006C32DE" w:rsidP="006C32DE">
            <w:pPr>
              <w:rPr>
                <w:lang w:val="fr-FR"/>
              </w:rPr>
            </w:pPr>
          </w:p>
        </w:tc>
        <w:tc>
          <w:tcPr>
            <w:tcW w:w="7710" w:type="dxa"/>
            <w:tcBorders>
              <w:top w:val="single" w:sz="4" w:space="0" w:color="auto"/>
            </w:tcBorders>
          </w:tcPr>
          <w:p w14:paraId="664401FA" w14:textId="77777777" w:rsidR="006C32DE" w:rsidRPr="00BE0213" w:rsidRDefault="006C32DE" w:rsidP="006C32DE">
            <w:pPr>
              <w:pStyle w:val="TableParagraph"/>
              <w:spacing w:before="4"/>
              <w:rPr>
                <w:b/>
                <w:sz w:val="20"/>
                <w:szCs w:val="20"/>
                <w:lang w:val="fr-FR"/>
              </w:rPr>
            </w:pPr>
          </w:p>
          <w:p w14:paraId="5A0CB2C1" w14:textId="77777777" w:rsidR="006C32DE" w:rsidRPr="00BE0213" w:rsidRDefault="006C32DE" w:rsidP="006C32DE">
            <w:pPr>
              <w:pStyle w:val="TableParagraph"/>
              <w:spacing w:before="4"/>
              <w:rPr>
                <w:sz w:val="20"/>
                <w:szCs w:val="20"/>
                <w:lang w:val="fr-FR"/>
              </w:rPr>
            </w:pPr>
            <w:r w:rsidRPr="00BE0213">
              <w:rPr>
                <w:b/>
                <w:sz w:val="20"/>
                <w:szCs w:val="20"/>
                <w:lang w:val="fr-FR"/>
              </w:rPr>
              <w:t xml:space="preserve"> </w:t>
            </w:r>
            <w:r w:rsidR="004027DE" w:rsidRPr="00BE0213">
              <w:rPr>
                <w:b/>
                <w:sz w:val="20"/>
                <w:szCs w:val="20"/>
                <w:lang w:val="fr-FR"/>
              </w:rPr>
              <w:t xml:space="preserve"> </w:t>
            </w:r>
            <w:r w:rsidR="004027DE" w:rsidRPr="00BE0213">
              <w:rPr>
                <w:sz w:val="20"/>
                <w:szCs w:val="20"/>
                <w:lang w:val="fr-FR"/>
              </w:rPr>
              <w:t>Prononcer noms de couleurs.</w:t>
            </w:r>
          </w:p>
        </w:tc>
        <w:tc>
          <w:tcPr>
            <w:tcW w:w="794" w:type="dxa"/>
            <w:tcBorders>
              <w:top w:val="single" w:sz="4" w:space="0" w:color="auto"/>
            </w:tcBorders>
          </w:tcPr>
          <w:p w14:paraId="34327546" w14:textId="77777777" w:rsidR="006C32DE" w:rsidRPr="00BE0213" w:rsidRDefault="006C32DE" w:rsidP="006C32DE">
            <w:pPr>
              <w:pStyle w:val="TableParagraph"/>
              <w:spacing w:before="4"/>
              <w:rPr>
                <w:b/>
                <w:sz w:val="18"/>
                <w:lang w:val="fr-FR"/>
              </w:rPr>
            </w:pPr>
          </w:p>
          <w:p w14:paraId="0EC9CC22" w14:textId="77777777" w:rsidR="00066B75" w:rsidRPr="00BE0213" w:rsidRDefault="00066B75" w:rsidP="006C32DE">
            <w:pPr>
              <w:pStyle w:val="TableParagraph"/>
              <w:spacing w:before="4"/>
              <w:rPr>
                <w:sz w:val="18"/>
                <w:lang w:val="fr-FR"/>
              </w:rPr>
            </w:pPr>
            <w:r w:rsidRPr="00BE0213">
              <w:rPr>
                <w:b/>
                <w:sz w:val="18"/>
                <w:lang w:val="fr-FR"/>
              </w:rPr>
              <w:t xml:space="preserve">     </w:t>
            </w:r>
            <w:r w:rsidRPr="00BE0213">
              <w:rPr>
                <w:sz w:val="18"/>
                <w:lang w:val="fr-FR"/>
              </w:rPr>
              <w:t xml:space="preserve"> 1</w:t>
            </w:r>
          </w:p>
        </w:tc>
      </w:tr>
    </w:tbl>
    <w:p w14:paraId="1A2AAFE8" w14:textId="77777777" w:rsidR="00275577" w:rsidRPr="00BE0213" w:rsidRDefault="00275577" w:rsidP="00F66B25">
      <w:pPr>
        <w:ind w:right="3012"/>
        <w:rPr>
          <w:b/>
          <w:color w:val="231F20"/>
          <w:sz w:val="24"/>
          <w:lang w:val="fr-FR"/>
        </w:rPr>
      </w:pPr>
    </w:p>
    <w:p w14:paraId="70799137" w14:textId="77777777" w:rsidR="00F66B25" w:rsidRPr="00BE0213" w:rsidRDefault="00F66B25" w:rsidP="006C32DE">
      <w:pPr>
        <w:ind w:right="3012"/>
        <w:jc w:val="center"/>
        <w:rPr>
          <w:b/>
          <w:color w:val="231F20"/>
          <w:sz w:val="24"/>
          <w:lang w:val="fr-FR"/>
        </w:rPr>
      </w:pPr>
    </w:p>
    <w:p w14:paraId="541B22E0" w14:textId="77777777" w:rsidR="00F66B25" w:rsidRPr="00BE0213" w:rsidRDefault="00F66B25" w:rsidP="006C32DE">
      <w:pPr>
        <w:ind w:right="3012"/>
        <w:jc w:val="center"/>
        <w:rPr>
          <w:b/>
          <w:color w:val="231F20"/>
          <w:sz w:val="24"/>
          <w:lang w:val="fr-FR"/>
        </w:rPr>
      </w:pPr>
    </w:p>
    <w:p w14:paraId="51BF6F2D" w14:textId="77777777" w:rsidR="00F66B25" w:rsidRPr="00BE0213" w:rsidRDefault="00F66B25" w:rsidP="006C32DE">
      <w:pPr>
        <w:ind w:right="3012"/>
        <w:jc w:val="center"/>
        <w:rPr>
          <w:b/>
          <w:color w:val="231F20"/>
          <w:sz w:val="24"/>
          <w:lang w:val="fr-FR"/>
        </w:rPr>
      </w:pPr>
    </w:p>
    <w:p w14:paraId="2FC11993" w14:textId="77777777" w:rsidR="00F66B25" w:rsidRPr="00BE0213" w:rsidRDefault="00F66B25" w:rsidP="006C32DE">
      <w:pPr>
        <w:ind w:right="3012"/>
        <w:jc w:val="center"/>
        <w:rPr>
          <w:b/>
          <w:color w:val="231F20"/>
          <w:sz w:val="24"/>
          <w:lang w:val="fr-FR"/>
        </w:rPr>
      </w:pPr>
    </w:p>
    <w:p w14:paraId="58A400EB" w14:textId="77777777" w:rsidR="00F66B25" w:rsidRPr="00BE0213" w:rsidRDefault="00F66B25" w:rsidP="006C32DE">
      <w:pPr>
        <w:ind w:right="3012"/>
        <w:jc w:val="center"/>
        <w:rPr>
          <w:b/>
          <w:color w:val="231F20"/>
          <w:sz w:val="24"/>
          <w:lang w:val="fr-FR"/>
        </w:rPr>
      </w:pPr>
    </w:p>
    <w:p w14:paraId="4E223044" w14:textId="77777777" w:rsidR="00F66B25" w:rsidRPr="00BE0213" w:rsidRDefault="00F66B25" w:rsidP="006C32DE">
      <w:pPr>
        <w:ind w:right="3012"/>
        <w:jc w:val="center"/>
        <w:rPr>
          <w:b/>
          <w:color w:val="231F20"/>
          <w:sz w:val="24"/>
          <w:lang w:val="fr-FR"/>
        </w:rPr>
      </w:pPr>
    </w:p>
    <w:p w14:paraId="4699DD45" w14:textId="77777777" w:rsidR="00F66B25" w:rsidRPr="00BE0213" w:rsidRDefault="00F66B25" w:rsidP="006C32DE">
      <w:pPr>
        <w:ind w:right="3012"/>
        <w:jc w:val="center"/>
        <w:rPr>
          <w:b/>
          <w:color w:val="231F20"/>
          <w:sz w:val="24"/>
          <w:lang w:val="fr-FR"/>
        </w:rPr>
      </w:pPr>
    </w:p>
    <w:p w14:paraId="4BA8627D" w14:textId="77777777" w:rsidR="00F66B25" w:rsidRPr="00BE0213" w:rsidRDefault="00F66B25" w:rsidP="006C32DE">
      <w:pPr>
        <w:ind w:right="3012"/>
        <w:jc w:val="center"/>
        <w:rPr>
          <w:b/>
          <w:color w:val="231F20"/>
          <w:sz w:val="24"/>
          <w:lang w:val="fr-FR"/>
        </w:rPr>
      </w:pPr>
    </w:p>
    <w:p w14:paraId="7E55D839" w14:textId="77777777" w:rsidR="00F66B25" w:rsidRPr="00BE0213" w:rsidRDefault="00F66B25" w:rsidP="006C32DE">
      <w:pPr>
        <w:ind w:right="3012"/>
        <w:jc w:val="center"/>
        <w:rPr>
          <w:b/>
          <w:color w:val="231F20"/>
          <w:sz w:val="24"/>
          <w:lang w:val="fr-FR"/>
        </w:rPr>
      </w:pPr>
    </w:p>
    <w:p w14:paraId="60519FE3" w14:textId="77777777" w:rsidR="00F66B25" w:rsidRPr="00BE0213" w:rsidRDefault="00F66B25" w:rsidP="006C32DE">
      <w:pPr>
        <w:ind w:right="3012"/>
        <w:jc w:val="center"/>
        <w:rPr>
          <w:b/>
          <w:color w:val="231F20"/>
          <w:sz w:val="24"/>
          <w:lang w:val="fr-FR"/>
        </w:rPr>
      </w:pPr>
    </w:p>
    <w:p w14:paraId="764C3F52" w14:textId="77777777" w:rsidR="00F66B25" w:rsidRPr="00BE0213" w:rsidRDefault="00F66B25" w:rsidP="006C32DE">
      <w:pPr>
        <w:ind w:right="3012"/>
        <w:jc w:val="center"/>
        <w:rPr>
          <w:b/>
          <w:color w:val="231F20"/>
          <w:sz w:val="24"/>
          <w:lang w:val="fr-FR"/>
        </w:rPr>
      </w:pPr>
    </w:p>
    <w:p w14:paraId="5FB313F3" w14:textId="77777777" w:rsidR="00F66B25" w:rsidRPr="00BE0213" w:rsidRDefault="00F66B25" w:rsidP="006C32DE">
      <w:pPr>
        <w:ind w:right="3012"/>
        <w:jc w:val="center"/>
        <w:rPr>
          <w:b/>
          <w:color w:val="231F20"/>
          <w:sz w:val="24"/>
          <w:lang w:val="fr-FR"/>
        </w:rPr>
      </w:pPr>
    </w:p>
    <w:p w14:paraId="72AB1D1D" w14:textId="74113E85" w:rsidR="006C32DE" w:rsidRPr="00BE0213" w:rsidRDefault="006C32DE" w:rsidP="00F66B25">
      <w:pPr>
        <w:ind w:left="2124" w:right="3012" w:firstLine="708"/>
        <w:jc w:val="center"/>
        <w:rPr>
          <w:b/>
          <w:color w:val="231F20"/>
          <w:sz w:val="24"/>
          <w:lang w:val="fr-FR"/>
        </w:rPr>
      </w:pPr>
      <w:r w:rsidRPr="00BE0213">
        <w:rPr>
          <w:b/>
          <w:color w:val="231F20"/>
          <w:sz w:val="24"/>
          <w:lang w:val="fr-FR"/>
        </w:rPr>
        <w:t>SENARYO 3</w:t>
      </w:r>
    </w:p>
    <w:p w14:paraId="2988C677" w14:textId="77777777" w:rsidR="00275577" w:rsidRPr="00BE0213" w:rsidRDefault="00275577" w:rsidP="006C32DE">
      <w:pPr>
        <w:ind w:right="3012"/>
        <w:jc w:val="center"/>
        <w:rPr>
          <w:b/>
          <w:sz w:val="24"/>
          <w:lang w:val="fr-FR"/>
        </w:rPr>
      </w:pPr>
    </w:p>
    <w:p w14:paraId="7F32907A" w14:textId="77777777" w:rsidR="006C32DE" w:rsidRPr="00BE0213" w:rsidRDefault="006C32DE" w:rsidP="006C32DE">
      <w:pPr>
        <w:pStyle w:val="GvdeMetni"/>
        <w:spacing w:before="2"/>
        <w:rPr>
          <w:b/>
          <w:sz w:val="22"/>
          <w:lang w:val="fr-FR"/>
        </w:rPr>
      </w:pPr>
    </w:p>
    <w:tbl>
      <w:tblPr>
        <w:tblStyle w:val="TableNormal"/>
        <w:tblW w:w="9921" w:type="dxa"/>
        <w:tblInd w:w="-4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417"/>
        <w:gridCol w:w="7710"/>
        <w:gridCol w:w="794"/>
      </w:tblGrid>
      <w:tr w:rsidR="006C32DE" w:rsidRPr="00BE0213" w14:paraId="22CBE4C4" w14:textId="77777777" w:rsidTr="00815DB3">
        <w:trPr>
          <w:trHeight w:hRule="exact" w:val="803"/>
        </w:trPr>
        <w:tc>
          <w:tcPr>
            <w:tcW w:w="1417" w:type="dxa"/>
          </w:tcPr>
          <w:p w14:paraId="51DDA2F0" w14:textId="77777777" w:rsidR="006C32DE" w:rsidRPr="00BE0213" w:rsidRDefault="006C32DE" w:rsidP="0012291C">
            <w:pPr>
              <w:pStyle w:val="TableParagraph"/>
              <w:spacing w:before="6"/>
              <w:rPr>
                <w:b/>
                <w:sz w:val="29"/>
                <w:lang w:val="fr-FR"/>
              </w:rPr>
            </w:pPr>
          </w:p>
          <w:p w14:paraId="3EC0AC87" w14:textId="77777777" w:rsidR="006C32DE" w:rsidRPr="00BE0213" w:rsidRDefault="006C32DE" w:rsidP="0012291C">
            <w:pPr>
              <w:pStyle w:val="TableParagraph"/>
              <w:ind w:left="145" w:right="145"/>
              <w:jc w:val="center"/>
              <w:rPr>
                <w:b/>
                <w:sz w:val="18"/>
                <w:lang w:val="fr-FR"/>
              </w:rPr>
            </w:pPr>
            <w:r w:rsidRPr="00BE0213">
              <w:rPr>
                <w:b/>
                <w:color w:val="231F20"/>
                <w:sz w:val="18"/>
                <w:lang w:val="fr-FR"/>
              </w:rPr>
              <w:t>Tema</w:t>
            </w:r>
          </w:p>
        </w:tc>
        <w:tc>
          <w:tcPr>
            <w:tcW w:w="7710" w:type="dxa"/>
          </w:tcPr>
          <w:p w14:paraId="00A77AA2" w14:textId="77777777" w:rsidR="006C32DE" w:rsidRPr="00BE0213" w:rsidRDefault="006C32DE" w:rsidP="0012291C">
            <w:pPr>
              <w:pStyle w:val="TableParagraph"/>
              <w:spacing w:before="6"/>
              <w:rPr>
                <w:b/>
                <w:sz w:val="29"/>
                <w:lang w:val="fr-FR"/>
              </w:rPr>
            </w:pPr>
          </w:p>
          <w:p w14:paraId="3418462F" w14:textId="77777777" w:rsidR="006C32DE" w:rsidRPr="00BE0213" w:rsidRDefault="006C32DE" w:rsidP="0012291C">
            <w:pPr>
              <w:pStyle w:val="TableParagraph"/>
              <w:ind w:left="3344" w:right="3344"/>
              <w:jc w:val="center"/>
              <w:rPr>
                <w:b/>
                <w:sz w:val="18"/>
                <w:lang w:val="fr-FR"/>
              </w:rPr>
            </w:pPr>
            <w:r w:rsidRPr="00BE0213">
              <w:rPr>
                <w:b/>
                <w:color w:val="231F20"/>
                <w:sz w:val="18"/>
                <w:lang w:val="fr-FR"/>
              </w:rPr>
              <w:t>Kazanımlar</w:t>
            </w:r>
          </w:p>
        </w:tc>
        <w:tc>
          <w:tcPr>
            <w:tcW w:w="794" w:type="dxa"/>
          </w:tcPr>
          <w:p w14:paraId="22494ECC" w14:textId="77777777" w:rsidR="006C32DE" w:rsidRPr="00BE0213" w:rsidRDefault="006C32DE" w:rsidP="0012291C">
            <w:pPr>
              <w:pStyle w:val="TableParagraph"/>
              <w:spacing w:before="2"/>
              <w:rPr>
                <w:b/>
                <w:sz w:val="20"/>
                <w:lang w:val="fr-FR"/>
              </w:rPr>
            </w:pPr>
          </w:p>
          <w:p w14:paraId="71609F4B" w14:textId="77777777" w:rsidR="006C32DE" w:rsidRPr="00BE0213" w:rsidRDefault="006C32DE" w:rsidP="0012291C">
            <w:pPr>
              <w:pStyle w:val="TableParagraph"/>
              <w:spacing w:line="249" w:lineRule="auto"/>
              <w:ind w:left="126" w:right="107" w:firstLine="55"/>
              <w:rPr>
                <w:b/>
                <w:sz w:val="18"/>
                <w:lang w:val="fr-FR"/>
              </w:rPr>
            </w:pPr>
            <w:r w:rsidRPr="00BE0213">
              <w:rPr>
                <w:b/>
                <w:color w:val="231F20"/>
                <w:sz w:val="18"/>
                <w:lang w:val="fr-FR"/>
              </w:rPr>
              <w:t>Soru Sayısı</w:t>
            </w:r>
          </w:p>
        </w:tc>
      </w:tr>
      <w:tr w:rsidR="006C32DE" w:rsidRPr="00BE0213" w14:paraId="08CABAFD" w14:textId="77777777" w:rsidTr="004D59E2">
        <w:trPr>
          <w:trHeight w:hRule="exact" w:val="701"/>
        </w:trPr>
        <w:tc>
          <w:tcPr>
            <w:tcW w:w="1417" w:type="dxa"/>
            <w:vMerge w:val="restart"/>
          </w:tcPr>
          <w:p w14:paraId="0313ED47" w14:textId="77777777" w:rsidR="006C32DE" w:rsidRPr="00BE0213" w:rsidRDefault="006C32DE" w:rsidP="0012291C">
            <w:pPr>
              <w:pStyle w:val="TableParagraph"/>
              <w:rPr>
                <w:b/>
                <w:sz w:val="16"/>
                <w:szCs w:val="16"/>
                <w:lang w:val="fr-FR"/>
              </w:rPr>
            </w:pPr>
          </w:p>
          <w:p w14:paraId="2E826781" w14:textId="77777777" w:rsidR="006C32DE" w:rsidRPr="00BE0213" w:rsidRDefault="006C32DE" w:rsidP="0012291C">
            <w:pPr>
              <w:pStyle w:val="TableParagraph"/>
              <w:spacing w:before="8"/>
              <w:rPr>
                <w:b/>
                <w:sz w:val="16"/>
                <w:szCs w:val="16"/>
                <w:lang w:val="fr-FR"/>
              </w:rPr>
            </w:pPr>
          </w:p>
          <w:p w14:paraId="5BC987DF" w14:textId="77777777" w:rsidR="00AD2046" w:rsidRPr="0097139C" w:rsidRDefault="00AD2046" w:rsidP="00815DB3">
            <w:pPr>
              <w:pStyle w:val="TableParagraph"/>
              <w:rPr>
                <w:b/>
                <w:color w:val="231F20"/>
                <w:sz w:val="18"/>
                <w:szCs w:val="18"/>
                <w:lang w:val="fr-FR"/>
              </w:rPr>
            </w:pPr>
          </w:p>
          <w:p w14:paraId="5D6E55D8" w14:textId="77777777" w:rsidR="006C32DE" w:rsidRPr="0097139C" w:rsidRDefault="00D25236" w:rsidP="00815DB3">
            <w:pPr>
              <w:pStyle w:val="TableParagraph"/>
              <w:ind w:left="183"/>
              <w:rPr>
                <w:b/>
                <w:color w:val="231F20"/>
                <w:sz w:val="18"/>
                <w:szCs w:val="18"/>
                <w:lang w:val="fr-FR"/>
              </w:rPr>
            </w:pPr>
            <w:r w:rsidRPr="0097139C">
              <w:rPr>
                <w:b/>
                <w:color w:val="231F20"/>
                <w:sz w:val="18"/>
                <w:szCs w:val="18"/>
                <w:lang w:val="fr-FR"/>
              </w:rPr>
              <w:t>UNİTE 5</w:t>
            </w:r>
          </w:p>
          <w:p w14:paraId="6CE02585" w14:textId="77777777" w:rsidR="00815DB3" w:rsidRPr="00BE0213" w:rsidRDefault="00420C88" w:rsidP="00815DB3">
            <w:pPr>
              <w:pStyle w:val="TableParagraph"/>
              <w:ind w:left="183"/>
              <w:rPr>
                <w:b/>
                <w:color w:val="231F20"/>
                <w:sz w:val="16"/>
                <w:szCs w:val="16"/>
                <w:lang w:val="fr-FR"/>
              </w:rPr>
            </w:pPr>
            <w:r w:rsidRPr="0097139C">
              <w:rPr>
                <w:b/>
                <w:color w:val="231F20"/>
                <w:sz w:val="18"/>
                <w:szCs w:val="18"/>
                <w:lang w:val="fr-FR"/>
              </w:rPr>
              <w:t>LE SPORT</w:t>
            </w:r>
          </w:p>
        </w:tc>
        <w:tc>
          <w:tcPr>
            <w:tcW w:w="7710" w:type="dxa"/>
          </w:tcPr>
          <w:p w14:paraId="6E0C484A" w14:textId="77777777" w:rsidR="00815DB3" w:rsidRPr="00BE0213" w:rsidRDefault="00815DB3" w:rsidP="00815DB3">
            <w:pPr>
              <w:pStyle w:val="TableParagraph"/>
              <w:spacing w:before="104" w:line="249" w:lineRule="auto"/>
              <w:ind w:right="116"/>
              <w:rPr>
                <w:sz w:val="20"/>
                <w:szCs w:val="20"/>
                <w:lang w:val="fr-FR"/>
              </w:rPr>
            </w:pPr>
          </w:p>
          <w:p w14:paraId="683E2B27" w14:textId="37746C1B" w:rsidR="006C32DE" w:rsidRPr="00BE0213" w:rsidRDefault="00BE0213" w:rsidP="00976223">
            <w:pPr>
              <w:widowControl/>
              <w:autoSpaceDE/>
              <w:autoSpaceDN/>
              <w:rPr>
                <w:sz w:val="20"/>
                <w:szCs w:val="20"/>
                <w:lang w:val="fr-FR"/>
              </w:rPr>
            </w:pPr>
            <w:r w:rsidRPr="00BE0213">
              <w:rPr>
                <w:sz w:val="20"/>
                <w:szCs w:val="20"/>
                <w:lang w:val="fr-FR"/>
              </w:rPr>
              <w:t>Décrier</w:t>
            </w:r>
            <w:r w:rsidR="00D25236" w:rsidRPr="00BE0213">
              <w:rPr>
                <w:sz w:val="20"/>
                <w:szCs w:val="20"/>
                <w:lang w:val="fr-FR"/>
              </w:rPr>
              <w:t xml:space="preserve"> sa chambre</w:t>
            </w:r>
          </w:p>
        </w:tc>
        <w:tc>
          <w:tcPr>
            <w:tcW w:w="794" w:type="dxa"/>
          </w:tcPr>
          <w:p w14:paraId="340A6324" w14:textId="77777777" w:rsidR="006C32DE" w:rsidRPr="00BE0213" w:rsidRDefault="006C32DE" w:rsidP="0012291C">
            <w:pPr>
              <w:pStyle w:val="TableParagraph"/>
              <w:spacing w:before="4"/>
              <w:rPr>
                <w:b/>
                <w:sz w:val="18"/>
                <w:lang w:val="fr-FR"/>
              </w:rPr>
            </w:pPr>
          </w:p>
          <w:p w14:paraId="0D8A2C1B" w14:textId="77777777" w:rsidR="006C32DE" w:rsidRPr="00BE0213" w:rsidRDefault="00BF5D5C" w:rsidP="0012291C">
            <w:pPr>
              <w:pStyle w:val="TableParagraph"/>
              <w:spacing w:before="1"/>
              <w:ind w:left="336"/>
              <w:rPr>
                <w:sz w:val="18"/>
                <w:lang w:val="fr-FR"/>
              </w:rPr>
            </w:pPr>
            <w:r w:rsidRPr="00BE0213">
              <w:rPr>
                <w:color w:val="231F20"/>
                <w:w w:val="99"/>
                <w:sz w:val="18"/>
                <w:lang w:val="fr-FR"/>
              </w:rPr>
              <w:t>2</w:t>
            </w:r>
          </w:p>
        </w:tc>
      </w:tr>
      <w:tr w:rsidR="006C32DE" w:rsidRPr="00BE0213" w14:paraId="4C64A1C2" w14:textId="77777777" w:rsidTr="004D59E2">
        <w:trPr>
          <w:trHeight w:hRule="exact" w:val="584"/>
        </w:trPr>
        <w:tc>
          <w:tcPr>
            <w:tcW w:w="1417" w:type="dxa"/>
            <w:vMerge/>
          </w:tcPr>
          <w:p w14:paraId="647431B5" w14:textId="77777777" w:rsidR="006C32DE" w:rsidRPr="00BE0213" w:rsidRDefault="006C32DE" w:rsidP="0012291C">
            <w:pPr>
              <w:rPr>
                <w:lang w:val="fr-FR"/>
              </w:rPr>
            </w:pPr>
          </w:p>
        </w:tc>
        <w:tc>
          <w:tcPr>
            <w:tcW w:w="7710" w:type="dxa"/>
            <w:tcBorders>
              <w:bottom w:val="single" w:sz="4" w:space="0" w:color="auto"/>
            </w:tcBorders>
          </w:tcPr>
          <w:p w14:paraId="58A3D6A0" w14:textId="77777777" w:rsidR="006C32DE" w:rsidRPr="00BE0213" w:rsidRDefault="006C32DE" w:rsidP="0012291C">
            <w:pPr>
              <w:pStyle w:val="TableParagraph"/>
              <w:spacing w:before="4"/>
              <w:rPr>
                <w:b/>
                <w:sz w:val="20"/>
                <w:szCs w:val="20"/>
                <w:lang w:val="fr-FR"/>
              </w:rPr>
            </w:pPr>
          </w:p>
          <w:p w14:paraId="206DAB38" w14:textId="77777777" w:rsidR="006C32DE" w:rsidRPr="00BE0213" w:rsidRDefault="00D25236" w:rsidP="00976223">
            <w:pPr>
              <w:widowControl/>
              <w:autoSpaceDE/>
              <w:autoSpaceDN/>
              <w:rPr>
                <w:sz w:val="20"/>
                <w:szCs w:val="20"/>
                <w:lang w:val="fr-FR"/>
              </w:rPr>
            </w:pPr>
            <w:r w:rsidRPr="00BE0213">
              <w:rPr>
                <w:sz w:val="20"/>
                <w:szCs w:val="20"/>
                <w:lang w:val="fr-FR"/>
              </w:rPr>
              <w:t>Lire /lire les noms des ustensiles</w:t>
            </w:r>
            <w:r w:rsidR="00496CCE" w:rsidRPr="00BE0213">
              <w:rPr>
                <w:sz w:val="20"/>
                <w:szCs w:val="20"/>
                <w:lang w:val="fr-FR"/>
              </w:rPr>
              <w:t xml:space="preserve"> </w:t>
            </w:r>
          </w:p>
        </w:tc>
        <w:tc>
          <w:tcPr>
            <w:tcW w:w="794" w:type="dxa"/>
            <w:tcBorders>
              <w:bottom w:val="single" w:sz="4" w:space="0" w:color="auto"/>
            </w:tcBorders>
          </w:tcPr>
          <w:p w14:paraId="2A4E36D2" w14:textId="77777777" w:rsidR="006C32DE" w:rsidRPr="00BE0213" w:rsidRDefault="006C32DE" w:rsidP="0012291C">
            <w:pPr>
              <w:pStyle w:val="TableParagraph"/>
              <w:spacing w:before="4"/>
              <w:rPr>
                <w:b/>
                <w:sz w:val="18"/>
                <w:lang w:val="fr-FR"/>
              </w:rPr>
            </w:pPr>
          </w:p>
          <w:p w14:paraId="1599E7F7" w14:textId="77777777" w:rsidR="006C32DE" w:rsidRPr="00BE0213" w:rsidRDefault="00BF5D5C" w:rsidP="0012291C">
            <w:pPr>
              <w:pStyle w:val="TableParagraph"/>
              <w:ind w:left="336"/>
              <w:rPr>
                <w:sz w:val="18"/>
                <w:lang w:val="fr-FR"/>
              </w:rPr>
            </w:pPr>
            <w:r w:rsidRPr="00BE0213">
              <w:rPr>
                <w:color w:val="231F20"/>
                <w:w w:val="99"/>
                <w:sz w:val="18"/>
                <w:lang w:val="fr-FR"/>
              </w:rPr>
              <w:t>1</w:t>
            </w:r>
          </w:p>
        </w:tc>
      </w:tr>
      <w:tr w:rsidR="006C32DE" w:rsidRPr="00BE0213" w14:paraId="047E6E80" w14:textId="77777777" w:rsidTr="004D59E2">
        <w:trPr>
          <w:trHeight w:hRule="exact" w:val="706"/>
        </w:trPr>
        <w:tc>
          <w:tcPr>
            <w:tcW w:w="1417" w:type="dxa"/>
            <w:vMerge/>
          </w:tcPr>
          <w:p w14:paraId="4B9E5DB4" w14:textId="77777777" w:rsidR="006C32DE" w:rsidRPr="00BE0213" w:rsidRDefault="006C32DE" w:rsidP="0012291C">
            <w:pPr>
              <w:rPr>
                <w:lang w:val="fr-FR"/>
              </w:rPr>
            </w:pPr>
          </w:p>
        </w:tc>
        <w:tc>
          <w:tcPr>
            <w:tcW w:w="7710" w:type="dxa"/>
            <w:tcBorders>
              <w:top w:val="single" w:sz="4" w:space="0" w:color="auto"/>
            </w:tcBorders>
          </w:tcPr>
          <w:p w14:paraId="157D8E25" w14:textId="77777777" w:rsidR="006C32DE" w:rsidRPr="00BE0213" w:rsidRDefault="006C32DE" w:rsidP="0012291C">
            <w:pPr>
              <w:pStyle w:val="TableParagraph"/>
              <w:spacing w:before="4"/>
              <w:rPr>
                <w:b/>
                <w:sz w:val="20"/>
                <w:szCs w:val="20"/>
                <w:lang w:val="fr-FR"/>
              </w:rPr>
            </w:pPr>
          </w:p>
          <w:p w14:paraId="0CC2ED6C" w14:textId="77777777" w:rsidR="006C32DE" w:rsidRPr="00BE0213" w:rsidRDefault="006C32DE" w:rsidP="0012291C">
            <w:pPr>
              <w:pStyle w:val="TableParagraph"/>
              <w:spacing w:before="4"/>
              <w:rPr>
                <w:sz w:val="20"/>
                <w:szCs w:val="20"/>
                <w:lang w:val="fr-FR"/>
              </w:rPr>
            </w:pPr>
            <w:r w:rsidRPr="00BE0213">
              <w:rPr>
                <w:b/>
                <w:sz w:val="20"/>
                <w:szCs w:val="20"/>
                <w:lang w:val="fr-FR"/>
              </w:rPr>
              <w:t xml:space="preserve"> </w:t>
            </w:r>
            <w:r w:rsidR="00D25236" w:rsidRPr="00BE0213">
              <w:rPr>
                <w:sz w:val="20"/>
                <w:szCs w:val="20"/>
                <w:lang w:val="fr-FR"/>
              </w:rPr>
              <w:t>Ecrire un texte / un dialogue</w:t>
            </w:r>
            <w:r w:rsidR="00420C88" w:rsidRPr="00BE0213">
              <w:rPr>
                <w:sz w:val="20"/>
                <w:szCs w:val="20"/>
                <w:lang w:val="fr-FR"/>
              </w:rPr>
              <w:t xml:space="preserve"> sur le sport</w:t>
            </w:r>
          </w:p>
        </w:tc>
        <w:tc>
          <w:tcPr>
            <w:tcW w:w="794" w:type="dxa"/>
            <w:tcBorders>
              <w:top w:val="single" w:sz="4" w:space="0" w:color="auto"/>
            </w:tcBorders>
          </w:tcPr>
          <w:p w14:paraId="2D1B02C1" w14:textId="77777777" w:rsidR="006C32DE" w:rsidRPr="00BE0213" w:rsidRDefault="006C32DE" w:rsidP="0012291C">
            <w:pPr>
              <w:pStyle w:val="TableParagraph"/>
              <w:spacing w:before="4"/>
              <w:rPr>
                <w:b/>
                <w:sz w:val="18"/>
                <w:lang w:val="fr-FR"/>
              </w:rPr>
            </w:pPr>
          </w:p>
          <w:p w14:paraId="00457AA3" w14:textId="77777777" w:rsidR="00D1269D" w:rsidRPr="00BE0213" w:rsidRDefault="00D1269D" w:rsidP="0012291C">
            <w:pPr>
              <w:pStyle w:val="TableParagraph"/>
              <w:spacing w:before="4"/>
              <w:rPr>
                <w:sz w:val="18"/>
                <w:lang w:val="fr-FR"/>
              </w:rPr>
            </w:pPr>
            <w:r w:rsidRPr="00BE0213">
              <w:rPr>
                <w:b/>
                <w:sz w:val="18"/>
                <w:lang w:val="fr-FR"/>
              </w:rPr>
              <w:t xml:space="preserve">     </w:t>
            </w:r>
            <w:r w:rsidRPr="00BE0213">
              <w:rPr>
                <w:sz w:val="18"/>
                <w:lang w:val="fr-FR"/>
              </w:rPr>
              <w:t xml:space="preserve"> 1   </w:t>
            </w:r>
          </w:p>
        </w:tc>
      </w:tr>
    </w:tbl>
    <w:p w14:paraId="4C248793" w14:textId="018A08D8" w:rsidR="00F66B25" w:rsidRPr="00BE0213" w:rsidRDefault="0097139C" w:rsidP="0097139C">
      <w:pPr>
        <w:tabs>
          <w:tab w:val="left" w:pos="372"/>
        </w:tabs>
        <w:ind w:right="3012"/>
        <w:rPr>
          <w:b/>
          <w:color w:val="231F20"/>
          <w:sz w:val="24"/>
          <w:lang w:val="fr-FR"/>
        </w:rPr>
      </w:pPr>
      <w:r>
        <w:rPr>
          <w:b/>
          <w:color w:val="231F20"/>
          <w:sz w:val="24"/>
          <w:lang w:val="fr-FR"/>
        </w:rPr>
        <w:tab/>
      </w:r>
    </w:p>
    <w:p w14:paraId="66D5A81C" w14:textId="77777777" w:rsidR="00F66B25" w:rsidRPr="00BE0213" w:rsidRDefault="00F66B25" w:rsidP="006C32DE">
      <w:pPr>
        <w:ind w:right="3012"/>
        <w:jc w:val="center"/>
        <w:rPr>
          <w:b/>
          <w:color w:val="231F20"/>
          <w:sz w:val="24"/>
          <w:lang w:val="fr-FR"/>
        </w:rPr>
      </w:pPr>
    </w:p>
    <w:p w14:paraId="1C10E8C0" w14:textId="7B7A16C6" w:rsidR="00F66B25" w:rsidRPr="00BE0213" w:rsidRDefault="00F66B25" w:rsidP="006C32DE">
      <w:pPr>
        <w:ind w:right="3012"/>
        <w:jc w:val="center"/>
        <w:rPr>
          <w:b/>
          <w:color w:val="231F20"/>
          <w:sz w:val="24"/>
          <w:lang w:val="fr-FR"/>
        </w:rPr>
      </w:pPr>
      <w:r w:rsidRPr="00BE0213">
        <w:rPr>
          <w:b/>
          <w:color w:val="231F20"/>
          <w:sz w:val="24"/>
          <w:lang w:val="fr-FR"/>
        </w:rPr>
        <w:tab/>
      </w:r>
    </w:p>
    <w:p w14:paraId="33ED1A20" w14:textId="3071E2A7" w:rsidR="006C32DE" w:rsidRPr="00BE0213" w:rsidRDefault="006C32DE" w:rsidP="00F66B25">
      <w:pPr>
        <w:ind w:left="2124" w:right="3012" w:firstLine="708"/>
        <w:jc w:val="center"/>
        <w:rPr>
          <w:b/>
          <w:color w:val="231F20"/>
          <w:sz w:val="24"/>
          <w:lang w:val="fr-FR"/>
        </w:rPr>
      </w:pPr>
      <w:r w:rsidRPr="00BE0213">
        <w:rPr>
          <w:b/>
          <w:color w:val="231F20"/>
          <w:sz w:val="24"/>
          <w:lang w:val="fr-FR"/>
        </w:rPr>
        <w:t>SENARYO 4</w:t>
      </w:r>
    </w:p>
    <w:p w14:paraId="45C5C8E3" w14:textId="77777777" w:rsidR="006C32DE" w:rsidRPr="00BE0213" w:rsidRDefault="006C32DE" w:rsidP="006C32DE">
      <w:pPr>
        <w:pStyle w:val="GvdeMetni"/>
        <w:spacing w:before="2" w:after="1"/>
        <w:rPr>
          <w:b/>
          <w:sz w:val="22"/>
          <w:lang w:val="fr-FR"/>
        </w:rPr>
      </w:pPr>
    </w:p>
    <w:tbl>
      <w:tblPr>
        <w:tblStyle w:val="TableNormal"/>
        <w:tblW w:w="9921" w:type="dxa"/>
        <w:tblInd w:w="-43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417"/>
        <w:gridCol w:w="7710"/>
        <w:gridCol w:w="794"/>
      </w:tblGrid>
      <w:tr w:rsidR="006C32DE" w:rsidRPr="00BE0213" w14:paraId="6708C562" w14:textId="77777777" w:rsidTr="006C32DE">
        <w:trPr>
          <w:trHeight w:hRule="exact" w:val="907"/>
        </w:trPr>
        <w:tc>
          <w:tcPr>
            <w:tcW w:w="1417" w:type="dxa"/>
          </w:tcPr>
          <w:p w14:paraId="4FB87E36" w14:textId="77777777" w:rsidR="006C32DE" w:rsidRPr="00BE0213" w:rsidRDefault="006C32DE" w:rsidP="0012291C">
            <w:pPr>
              <w:pStyle w:val="TableParagraph"/>
              <w:spacing w:before="6"/>
              <w:rPr>
                <w:b/>
                <w:sz w:val="29"/>
                <w:lang w:val="fr-FR"/>
              </w:rPr>
            </w:pPr>
          </w:p>
          <w:p w14:paraId="73CEBDF9" w14:textId="77777777" w:rsidR="006C32DE" w:rsidRPr="00BE0213" w:rsidRDefault="006C32DE" w:rsidP="0012291C">
            <w:pPr>
              <w:pStyle w:val="TableParagraph"/>
              <w:ind w:left="145" w:right="145"/>
              <w:jc w:val="center"/>
              <w:rPr>
                <w:b/>
                <w:sz w:val="18"/>
                <w:lang w:val="fr-FR"/>
              </w:rPr>
            </w:pPr>
            <w:r w:rsidRPr="00BE0213">
              <w:rPr>
                <w:b/>
                <w:color w:val="231F20"/>
                <w:sz w:val="18"/>
                <w:lang w:val="fr-FR"/>
              </w:rPr>
              <w:t>Tema</w:t>
            </w:r>
          </w:p>
        </w:tc>
        <w:tc>
          <w:tcPr>
            <w:tcW w:w="7710" w:type="dxa"/>
          </w:tcPr>
          <w:p w14:paraId="5D5AE9EC" w14:textId="77777777" w:rsidR="006C32DE" w:rsidRPr="00BE0213" w:rsidRDefault="006C32DE" w:rsidP="0012291C">
            <w:pPr>
              <w:pStyle w:val="TableParagraph"/>
              <w:spacing w:before="6"/>
              <w:rPr>
                <w:b/>
                <w:sz w:val="29"/>
                <w:lang w:val="fr-FR"/>
              </w:rPr>
            </w:pPr>
          </w:p>
          <w:p w14:paraId="03CCF54E" w14:textId="77777777" w:rsidR="006C32DE" w:rsidRPr="00BE0213" w:rsidRDefault="006C32DE" w:rsidP="0012291C">
            <w:pPr>
              <w:pStyle w:val="TableParagraph"/>
              <w:ind w:left="3344" w:right="3344"/>
              <w:jc w:val="center"/>
              <w:rPr>
                <w:b/>
                <w:sz w:val="18"/>
                <w:lang w:val="fr-FR"/>
              </w:rPr>
            </w:pPr>
            <w:r w:rsidRPr="00BE0213">
              <w:rPr>
                <w:b/>
                <w:color w:val="231F20"/>
                <w:sz w:val="18"/>
                <w:lang w:val="fr-FR"/>
              </w:rPr>
              <w:t>Kazanımlar</w:t>
            </w:r>
          </w:p>
        </w:tc>
        <w:tc>
          <w:tcPr>
            <w:tcW w:w="794" w:type="dxa"/>
          </w:tcPr>
          <w:p w14:paraId="68EB5A65" w14:textId="77777777" w:rsidR="006C32DE" w:rsidRPr="00BE0213" w:rsidRDefault="006C32DE" w:rsidP="0012291C">
            <w:pPr>
              <w:pStyle w:val="TableParagraph"/>
              <w:spacing w:before="2"/>
              <w:rPr>
                <w:b/>
                <w:sz w:val="20"/>
                <w:lang w:val="fr-FR"/>
              </w:rPr>
            </w:pPr>
          </w:p>
          <w:p w14:paraId="27F7C336" w14:textId="77777777" w:rsidR="006C32DE" w:rsidRPr="00BE0213" w:rsidRDefault="006C32DE" w:rsidP="0012291C">
            <w:pPr>
              <w:pStyle w:val="TableParagraph"/>
              <w:spacing w:line="249" w:lineRule="auto"/>
              <w:ind w:left="126" w:right="107" w:firstLine="55"/>
              <w:rPr>
                <w:b/>
                <w:sz w:val="18"/>
                <w:lang w:val="fr-FR"/>
              </w:rPr>
            </w:pPr>
            <w:r w:rsidRPr="00BE0213">
              <w:rPr>
                <w:b/>
                <w:color w:val="231F20"/>
                <w:sz w:val="18"/>
                <w:lang w:val="fr-FR"/>
              </w:rPr>
              <w:t>Soru Sayısı</w:t>
            </w:r>
          </w:p>
        </w:tc>
      </w:tr>
      <w:tr w:rsidR="006C32DE" w:rsidRPr="00BE0213" w14:paraId="7B4D3E96" w14:textId="77777777" w:rsidTr="009A2CC1">
        <w:trPr>
          <w:trHeight w:hRule="exact" w:val="725"/>
        </w:trPr>
        <w:tc>
          <w:tcPr>
            <w:tcW w:w="1417" w:type="dxa"/>
            <w:vMerge w:val="restart"/>
          </w:tcPr>
          <w:p w14:paraId="5689277A" w14:textId="77777777" w:rsidR="006C32DE" w:rsidRPr="00BE0213" w:rsidRDefault="006C32DE" w:rsidP="0012291C">
            <w:pPr>
              <w:pStyle w:val="TableParagraph"/>
              <w:rPr>
                <w:b/>
                <w:sz w:val="20"/>
                <w:lang w:val="fr-FR"/>
              </w:rPr>
            </w:pPr>
          </w:p>
          <w:p w14:paraId="66BC5C38" w14:textId="77777777" w:rsidR="006C32DE" w:rsidRPr="00BE0213" w:rsidRDefault="006C32DE" w:rsidP="0012291C">
            <w:pPr>
              <w:pStyle w:val="TableParagraph"/>
              <w:spacing w:before="8"/>
              <w:rPr>
                <w:b/>
                <w:sz w:val="26"/>
                <w:lang w:val="fr-FR"/>
              </w:rPr>
            </w:pPr>
          </w:p>
          <w:p w14:paraId="632AB592" w14:textId="77777777" w:rsidR="00660322" w:rsidRPr="0097139C" w:rsidRDefault="00420C88" w:rsidP="00660322">
            <w:pPr>
              <w:pStyle w:val="TableParagraph"/>
              <w:ind w:left="183"/>
              <w:rPr>
                <w:b/>
                <w:sz w:val="18"/>
                <w:szCs w:val="18"/>
                <w:lang w:val="fr-FR"/>
              </w:rPr>
            </w:pPr>
            <w:r w:rsidRPr="00BE0213">
              <w:rPr>
                <w:b/>
                <w:color w:val="231F20"/>
                <w:sz w:val="16"/>
                <w:szCs w:val="16"/>
                <w:lang w:val="fr-FR"/>
              </w:rPr>
              <w:t xml:space="preserve">    </w:t>
            </w:r>
            <w:r w:rsidRPr="0097139C">
              <w:rPr>
                <w:b/>
                <w:color w:val="231F20"/>
                <w:sz w:val="18"/>
                <w:szCs w:val="18"/>
                <w:lang w:val="fr-FR"/>
              </w:rPr>
              <w:t xml:space="preserve">UNİTE </w:t>
            </w:r>
            <w:r w:rsidR="00D25236" w:rsidRPr="0097139C">
              <w:rPr>
                <w:b/>
                <w:color w:val="231F20"/>
                <w:sz w:val="18"/>
                <w:szCs w:val="18"/>
                <w:lang w:val="fr-FR"/>
              </w:rPr>
              <w:t xml:space="preserve"> 5</w:t>
            </w:r>
          </w:p>
          <w:p w14:paraId="78848B16" w14:textId="77777777" w:rsidR="006C32DE" w:rsidRPr="00BE0213" w:rsidRDefault="00420C88" w:rsidP="009A2CC1">
            <w:pPr>
              <w:pStyle w:val="TableParagraph"/>
              <w:ind w:left="183"/>
              <w:jc w:val="center"/>
              <w:rPr>
                <w:b/>
                <w:sz w:val="18"/>
                <w:lang w:val="fr-FR"/>
              </w:rPr>
            </w:pPr>
            <w:r w:rsidRPr="0097139C">
              <w:rPr>
                <w:b/>
                <w:sz w:val="18"/>
                <w:szCs w:val="18"/>
                <w:lang w:val="fr-FR"/>
              </w:rPr>
              <w:t>LE SPORT</w:t>
            </w:r>
          </w:p>
        </w:tc>
        <w:tc>
          <w:tcPr>
            <w:tcW w:w="7710" w:type="dxa"/>
          </w:tcPr>
          <w:p w14:paraId="0FD8BE29" w14:textId="77777777" w:rsidR="009A2CC1" w:rsidRPr="00BE0213" w:rsidRDefault="009A2CC1" w:rsidP="009A2CC1">
            <w:pPr>
              <w:widowControl/>
              <w:autoSpaceDE/>
              <w:autoSpaceDN/>
              <w:rPr>
                <w:rFonts w:ascii="Times New Roman" w:eastAsia="Times New Roman" w:hAnsi="Times New Roman" w:cs="Times New Roman"/>
                <w:sz w:val="20"/>
                <w:szCs w:val="20"/>
                <w:lang w:val="fr-FR"/>
              </w:rPr>
            </w:pPr>
            <w:r w:rsidRPr="00BE0213">
              <w:rPr>
                <w:sz w:val="20"/>
                <w:szCs w:val="20"/>
                <w:lang w:val="fr-FR"/>
              </w:rPr>
              <w:t>.</w:t>
            </w:r>
          </w:p>
          <w:p w14:paraId="0903E56B" w14:textId="77777777" w:rsidR="006C32DE" w:rsidRPr="00BE0213" w:rsidRDefault="00D25236" w:rsidP="0012291C">
            <w:pPr>
              <w:pStyle w:val="TableParagraph"/>
              <w:spacing w:before="104" w:line="249" w:lineRule="auto"/>
              <w:ind w:left="70" w:right="116"/>
              <w:rPr>
                <w:sz w:val="20"/>
                <w:szCs w:val="20"/>
                <w:lang w:val="fr-FR"/>
              </w:rPr>
            </w:pPr>
            <w:r w:rsidRPr="00BE0213">
              <w:rPr>
                <w:sz w:val="20"/>
                <w:szCs w:val="20"/>
                <w:lang w:val="fr-FR"/>
              </w:rPr>
              <w:t>Ecrire ses gouts</w:t>
            </w:r>
            <w:r w:rsidR="00496CCE" w:rsidRPr="00BE0213">
              <w:rPr>
                <w:sz w:val="20"/>
                <w:szCs w:val="20"/>
                <w:lang w:val="fr-FR"/>
              </w:rPr>
              <w:t xml:space="preserve"> sur sport </w:t>
            </w:r>
          </w:p>
        </w:tc>
        <w:tc>
          <w:tcPr>
            <w:tcW w:w="794" w:type="dxa"/>
          </w:tcPr>
          <w:p w14:paraId="7584E806" w14:textId="77777777" w:rsidR="006C32DE" w:rsidRPr="00BE0213" w:rsidRDefault="006C32DE" w:rsidP="0012291C">
            <w:pPr>
              <w:pStyle w:val="TableParagraph"/>
              <w:spacing w:before="4"/>
              <w:rPr>
                <w:b/>
                <w:sz w:val="18"/>
                <w:lang w:val="fr-FR"/>
              </w:rPr>
            </w:pPr>
          </w:p>
          <w:p w14:paraId="06C62A31" w14:textId="77777777" w:rsidR="006C32DE" w:rsidRPr="00BE0213" w:rsidRDefault="006C32DE" w:rsidP="0012291C">
            <w:pPr>
              <w:pStyle w:val="TableParagraph"/>
              <w:spacing w:before="1"/>
              <w:ind w:left="336"/>
              <w:rPr>
                <w:sz w:val="18"/>
                <w:lang w:val="fr-FR"/>
              </w:rPr>
            </w:pPr>
            <w:r w:rsidRPr="00BE0213">
              <w:rPr>
                <w:color w:val="231F20"/>
                <w:w w:val="99"/>
                <w:sz w:val="18"/>
                <w:lang w:val="fr-FR"/>
              </w:rPr>
              <w:t>2</w:t>
            </w:r>
          </w:p>
        </w:tc>
      </w:tr>
      <w:tr w:rsidR="006C32DE" w:rsidRPr="00BE0213" w14:paraId="6E3C0A7A" w14:textId="77777777" w:rsidTr="006C32DE">
        <w:trPr>
          <w:trHeight w:hRule="exact" w:val="492"/>
        </w:trPr>
        <w:tc>
          <w:tcPr>
            <w:tcW w:w="1417" w:type="dxa"/>
            <w:vMerge/>
          </w:tcPr>
          <w:p w14:paraId="5D6707D0" w14:textId="77777777" w:rsidR="006C32DE" w:rsidRPr="00BE0213" w:rsidRDefault="006C32DE" w:rsidP="0012291C">
            <w:pPr>
              <w:rPr>
                <w:lang w:val="fr-FR"/>
              </w:rPr>
            </w:pPr>
          </w:p>
        </w:tc>
        <w:tc>
          <w:tcPr>
            <w:tcW w:w="7710" w:type="dxa"/>
            <w:tcBorders>
              <w:bottom w:val="single" w:sz="4" w:space="0" w:color="auto"/>
            </w:tcBorders>
          </w:tcPr>
          <w:p w14:paraId="54A39233" w14:textId="2F41F7F6" w:rsidR="006C32DE" w:rsidRPr="00BE0213" w:rsidRDefault="004D59E2" w:rsidP="00881161">
            <w:pPr>
              <w:widowControl/>
              <w:autoSpaceDE/>
              <w:autoSpaceDN/>
              <w:rPr>
                <w:sz w:val="20"/>
                <w:szCs w:val="20"/>
                <w:lang w:val="fr-FR"/>
              </w:rPr>
            </w:pPr>
            <w:r>
              <w:rPr>
                <w:color w:val="000000"/>
                <w:sz w:val="20"/>
                <w:szCs w:val="20"/>
                <w:lang w:val="fr-FR"/>
              </w:rPr>
              <w:t xml:space="preserve"> </w:t>
            </w:r>
            <w:r w:rsidR="00496CCE" w:rsidRPr="00BE0213">
              <w:rPr>
                <w:sz w:val="20"/>
                <w:szCs w:val="20"/>
                <w:lang w:val="fr-FR"/>
              </w:rPr>
              <w:t>Ecrire ses sur la musique</w:t>
            </w:r>
          </w:p>
        </w:tc>
        <w:tc>
          <w:tcPr>
            <w:tcW w:w="794" w:type="dxa"/>
            <w:tcBorders>
              <w:bottom w:val="single" w:sz="4" w:space="0" w:color="auto"/>
            </w:tcBorders>
          </w:tcPr>
          <w:p w14:paraId="222C8DFD" w14:textId="77777777" w:rsidR="006C32DE" w:rsidRPr="00BE0213" w:rsidRDefault="006C32DE" w:rsidP="0012291C">
            <w:pPr>
              <w:pStyle w:val="TableParagraph"/>
              <w:spacing w:before="4"/>
              <w:rPr>
                <w:b/>
                <w:sz w:val="18"/>
                <w:lang w:val="fr-FR"/>
              </w:rPr>
            </w:pPr>
          </w:p>
          <w:p w14:paraId="224FE61F" w14:textId="77777777" w:rsidR="006C32DE" w:rsidRPr="00BE0213" w:rsidRDefault="006C32DE" w:rsidP="0012291C">
            <w:pPr>
              <w:pStyle w:val="TableParagraph"/>
              <w:ind w:left="336"/>
              <w:rPr>
                <w:sz w:val="18"/>
                <w:lang w:val="fr-FR"/>
              </w:rPr>
            </w:pPr>
            <w:r w:rsidRPr="00BE0213">
              <w:rPr>
                <w:color w:val="231F20"/>
                <w:w w:val="99"/>
                <w:sz w:val="18"/>
                <w:lang w:val="fr-FR"/>
              </w:rPr>
              <w:t>1</w:t>
            </w:r>
          </w:p>
        </w:tc>
      </w:tr>
      <w:tr w:rsidR="006C32DE" w:rsidRPr="00BE0213" w14:paraId="5031B579" w14:textId="77777777" w:rsidTr="006C32DE">
        <w:trPr>
          <w:trHeight w:hRule="exact" w:val="475"/>
        </w:trPr>
        <w:tc>
          <w:tcPr>
            <w:tcW w:w="1417" w:type="dxa"/>
            <w:vMerge/>
          </w:tcPr>
          <w:p w14:paraId="106AD4A6" w14:textId="77777777" w:rsidR="006C32DE" w:rsidRPr="00BE0213" w:rsidRDefault="006C32DE" w:rsidP="0012291C">
            <w:pPr>
              <w:rPr>
                <w:lang w:val="fr-FR"/>
              </w:rPr>
            </w:pPr>
          </w:p>
        </w:tc>
        <w:tc>
          <w:tcPr>
            <w:tcW w:w="7710" w:type="dxa"/>
            <w:tcBorders>
              <w:top w:val="single" w:sz="4" w:space="0" w:color="auto"/>
            </w:tcBorders>
          </w:tcPr>
          <w:p w14:paraId="6D6C8E30" w14:textId="77777777" w:rsidR="006C32DE" w:rsidRPr="00BE0213" w:rsidRDefault="00496CCE" w:rsidP="0012291C">
            <w:pPr>
              <w:pStyle w:val="TableParagraph"/>
              <w:spacing w:before="103" w:line="249" w:lineRule="auto"/>
              <w:ind w:left="70" w:right="116"/>
              <w:rPr>
                <w:color w:val="231F20"/>
                <w:sz w:val="20"/>
                <w:szCs w:val="20"/>
                <w:lang w:val="fr-FR"/>
              </w:rPr>
            </w:pPr>
            <w:r w:rsidRPr="00BE0213">
              <w:rPr>
                <w:color w:val="231F20"/>
                <w:sz w:val="20"/>
                <w:szCs w:val="20"/>
                <w:lang w:val="fr-FR"/>
              </w:rPr>
              <w:t>Dire les ustensiles de cuisine</w:t>
            </w:r>
          </w:p>
          <w:p w14:paraId="7897B5E1" w14:textId="77777777" w:rsidR="00B51D27" w:rsidRPr="00BE0213" w:rsidRDefault="00B51D27" w:rsidP="0012291C">
            <w:pPr>
              <w:pStyle w:val="TableParagraph"/>
              <w:spacing w:before="103" w:line="249" w:lineRule="auto"/>
              <w:ind w:left="70" w:right="116"/>
              <w:rPr>
                <w:color w:val="231F20"/>
                <w:sz w:val="20"/>
                <w:szCs w:val="20"/>
                <w:lang w:val="fr-FR"/>
              </w:rPr>
            </w:pPr>
          </w:p>
        </w:tc>
        <w:tc>
          <w:tcPr>
            <w:tcW w:w="794" w:type="dxa"/>
            <w:tcBorders>
              <w:top w:val="single" w:sz="4" w:space="0" w:color="auto"/>
            </w:tcBorders>
          </w:tcPr>
          <w:p w14:paraId="6F296F0C" w14:textId="77777777" w:rsidR="006C32DE" w:rsidRPr="00BE0213" w:rsidRDefault="006C32DE" w:rsidP="0012291C">
            <w:pPr>
              <w:pStyle w:val="TableParagraph"/>
              <w:spacing w:before="4"/>
              <w:rPr>
                <w:b/>
                <w:sz w:val="18"/>
                <w:lang w:val="fr-FR"/>
              </w:rPr>
            </w:pPr>
          </w:p>
          <w:p w14:paraId="2396185F" w14:textId="77777777" w:rsidR="00D1269D" w:rsidRPr="00BE0213" w:rsidRDefault="00D1269D" w:rsidP="0012291C">
            <w:pPr>
              <w:pStyle w:val="TableParagraph"/>
              <w:spacing w:before="4"/>
              <w:rPr>
                <w:sz w:val="18"/>
                <w:lang w:val="fr-FR"/>
              </w:rPr>
            </w:pPr>
            <w:r w:rsidRPr="00BE0213">
              <w:rPr>
                <w:b/>
                <w:sz w:val="18"/>
                <w:lang w:val="fr-FR"/>
              </w:rPr>
              <w:t xml:space="preserve">      </w:t>
            </w:r>
            <w:r w:rsidRPr="00BE0213">
              <w:rPr>
                <w:sz w:val="18"/>
                <w:lang w:val="fr-FR"/>
              </w:rPr>
              <w:t>1</w:t>
            </w:r>
          </w:p>
        </w:tc>
      </w:tr>
    </w:tbl>
    <w:p w14:paraId="1E0BCF4E" w14:textId="77777777" w:rsidR="006675E7" w:rsidRPr="00BE0213" w:rsidRDefault="006675E7" w:rsidP="0054221F">
      <w:pPr>
        <w:ind w:right="3012"/>
        <w:rPr>
          <w:b/>
          <w:color w:val="231F20"/>
          <w:sz w:val="24"/>
          <w:lang w:val="fr-FR"/>
        </w:rPr>
      </w:pPr>
    </w:p>
    <w:p w14:paraId="5592900A" w14:textId="4FBDDD8C" w:rsidR="006675E7" w:rsidRPr="00BE0213" w:rsidRDefault="006675E7" w:rsidP="00F66B25">
      <w:pPr>
        <w:ind w:right="3012"/>
        <w:rPr>
          <w:b/>
          <w:color w:val="231F20"/>
          <w:sz w:val="24"/>
          <w:lang w:val="fr-FR"/>
        </w:rPr>
      </w:pPr>
    </w:p>
    <w:p w14:paraId="41E92EDB" w14:textId="77777777" w:rsidR="00F66B25" w:rsidRPr="00BE0213" w:rsidRDefault="00F66B25" w:rsidP="00F66B25">
      <w:pPr>
        <w:ind w:right="3012"/>
        <w:rPr>
          <w:b/>
          <w:color w:val="231F20"/>
          <w:sz w:val="24"/>
          <w:lang w:val="fr-FR"/>
        </w:rPr>
      </w:pPr>
    </w:p>
    <w:p w14:paraId="72ACADAA" w14:textId="77777777" w:rsidR="006675E7" w:rsidRPr="00BE0213" w:rsidRDefault="006675E7" w:rsidP="006C32DE">
      <w:pPr>
        <w:ind w:left="3012" w:right="3012"/>
        <w:jc w:val="center"/>
        <w:rPr>
          <w:b/>
          <w:color w:val="231F20"/>
          <w:sz w:val="24"/>
          <w:lang w:val="fr-FR"/>
        </w:rPr>
      </w:pPr>
    </w:p>
    <w:p w14:paraId="658F5162" w14:textId="77777777" w:rsidR="006675E7" w:rsidRPr="00BE0213" w:rsidRDefault="006675E7" w:rsidP="006C32DE">
      <w:pPr>
        <w:ind w:left="3012" w:right="3012"/>
        <w:jc w:val="center"/>
        <w:rPr>
          <w:b/>
          <w:color w:val="231F20"/>
          <w:sz w:val="24"/>
          <w:lang w:val="fr-FR"/>
        </w:rPr>
      </w:pPr>
    </w:p>
    <w:p w14:paraId="46321BE8" w14:textId="77777777" w:rsidR="006675E7" w:rsidRPr="00BE0213" w:rsidRDefault="006675E7" w:rsidP="00F66B25">
      <w:pPr>
        <w:ind w:left="2124" w:right="3012" w:firstLine="708"/>
        <w:jc w:val="center"/>
        <w:rPr>
          <w:b/>
          <w:color w:val="231F20"/>
          <w:sz w:val="24"/>
          <w:lang w:val="fr-FR"/>
        </w:rPr>
      </w:pPr>
      <w:r w:rsidRPr="00BE0213">
        <w:rPr>
          <w:b/>
          <w:color w:val="231F20"/>
          <w:sz w:val="24"/>
          <w:lang w:val="fr-FR"/>
        </w:rPr>
        <w:t>SENARYO 5</w:t>
      </w:r>
    </w:p>
    <w:p w14:paraId="0B655E10" w14:textId="77777777" w:rsidR="006675E7" w:rsidRPr="00BE0213" w:rsidRDefault="006675E7" w:rsidP="006675E7">
      <w:pPr>
        <w:ind w:right="3012"/>
        <w:jc w:val="center"/>
        <w:rPr>
          <w:b/>
          <w:sz w:val="24"/>
          <w:lang w:val="fr-FR"/>
        </w:rPr>
      </w:pPr>
    </w:p>
    <w:p w14:paraId="4AD649ED" w14:textId="77777777" w:rsidR="006675E7" w:rsidRPr="00BE0213" w:rsidRDefault="006675E7" w:rsidP="006675E7">
      <w:pPr>
        <w:pStyle w:val="GvdeMetni"/>
        <w:spacing w:before="2" w:after="1"/>
        <w:rPr>
          <w:b/>
          <w:sz w:val="22"/>
          <w:lang w:val="fr-FR"/>
        </w:rPr>
      </w:pPr>
    </w:p>
    <w:tbl>
      <w:tblPr>
        <w:tblStyle w:val="TableNormal"/>
        <w:tblW w:w="9921" w:type="dxa"/>
        <w:tblInd w:w="-43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417"/>
        <w:gridCol w:w="7710"/>
        <w:gridCol w:w="794"/>
      </w:tblGrid>
      <w:tr w:rsidR="006675E7" w:rsidRPr="00BE0213" w14:paraId="3CBD1FA2" w14:textId="77777777" w:rsidTr="00875D82">
        <w:trPr>
          <w:trHeight w:hRule="exact" w:val="907"/>
        </w:trPr>
        <w:tc>
          <w:tcPr>
            <w:tcW w:w="1417" w:type="dxa"/>
          </w:tcPr>
          <w:p w14:paraId="19DEF931" w14:textId="77777777" w:rsidR="006675E7" w:rsidRPr="00BE0213" w:rsidRDefault="006675E7" w:rsidP="00875D82">
            <w:pPr>
              <w:pStyle w:val="TableParagraph"/>
              <w:spacing w:before="6"/>
              <w:rPr>
                <w:b/>
                <w:sz w:val="29"/>
                <w:lang w:val="fr-FR"/>
              </w:rPr>
            </w:pPr>
          </w:p>
          <w:p w14:paraId="1A0A9C74" w14:textId="77777777" w:rsidR="006675E7" w:rsidRPr="00BE0213" w:rsidRDefault="006675E7" w:rsidP="00875D82">
            <w:pPr>
              <w:pStyle w:val="TableParagraph"/>
              <w:ind w:left="145" w:right="145"/>
              <w:jc w:val="center"/>
              <w:rPr>
                <w:b/>
                <w:sz w:val="18"/>
                <w:lang w:val="fr-FR"/>
              </w:rPr>
            </w:pPr>
            <w:r w:rsidRPr="00BE0213">
              <w:rPr>
                <w:b/>
                <w:color w:val="231F20"/>
                <w:sz w:val="18"/>
                <w:lang w:val="fr-FR"/>
              </w:rPr>
              <w:t>Tema</w:t>
            </w:r>
          </w:p>
        </w:tc>
        <w:tc>
          <w:tcPr>
            <w:tcW w:w="7710" w:type="dxa"/>
          </w:tcPr>
          <w:p w14:paraId="2420C4D7" w14:textId="77777777" w:rsidR="006675E7" w:rsidRPr="00BE0213" w:rsidRDefault="006675E7" w:rsidP="00875D82">
            <w:pPr>
              <w:pStyle w:val="TableParagraph"/>
              <w:spacing w:before="6"/>
              <w:rPr>
                <w:b/>
                <w:sz w:val="29"/>
                <w:lang w:val="fr-FR"/>
              </w:rPr>
            </w:pPr>
          </w:p>
          <w:p w14:paraId="182C3683" w14:textId="77777777" w:rsidR="006675E7" w:rsidRPr="00BE0213" w:rsidRDefault="006675E7" w:rsidP="00875D82">
            <w:pPr>
              <w:pStyle w:val="TableParagraph"/>
              <w:ind w:left="3344" w:right="3344"/>
              <w:jc w:val="center"/>
              <w:rPr>
                <w:b/>
                <w:sz w:val="18"/>
                <w:lang w:val="fr-FR"/>
              </w:rPr>
            </w:pPr>
            <w:r w:rsidRPr="00BE0213">
              <w:rPr>
                <w:b/>
                <w:color w:val="231F20"/>
                <w:sz w:val="18"/>
                <w:lang w:val="fr-FR"/>
              </w:rPr>
              <w:t>Kazanımlar</w:t>
            </w:r>
          </w:p>
        </w:tc>
        <w:tc>
          <w:tcPr>
            <w:tcW w:w="794" w:type="dxa"/>
          </w:tcPr>
          <w:p w14:paraId="73340139" w14:textId="77777777" w:rsidR="006675E7" w:rsidRPr="00BE0213" w:rsidRDefault="006675E7" w:rsidP="00875D82">
            <w:pPr>
              <w:pStyle w:val="TableParagraph"/>
              <w:spacing w:before="2"/>
              <w:rPr>
                <w:b/>
                <w:sz w:val="20"/>
                <w:lang w:val="fr-FR"/>
              </w:rPr>
            </w:pPr>
          </w:p>
          <w:p w14:paraId="2D1FEC68" w14:textId="77777777" w:rsidR="006675E7" w:rsidRPr="00BE0213" w:rsidRDefault="006675E7" w:rsidP="00875D82">
            <w:pPr>
              <w:pStyle w:val="TableParagraph"/>
              <w:spacing w:line="249" w:lineRule="auto"/>
              <w:ind w:left="126" w:right="107" w:firstLine="55"/>
              <w:rPr>
                <w:b/>
                <w:sz w:val="18"/>
                <w:lang w:val="fr-FR"/>
              </w:rPr>
            </w:pPr>
            <w:r w:rsidRPr="00BE0213">
              <w:rPr>
                <w:b/>
                <w:color w:val="231F20"/>
                <w:sz w:val="18"/>
                <w:lang w:val="fr-FR"/>
              </w:rPr>
              <w:t>Soru Sayısı</w:t>
            </w:r>
          </w:p>
        </w:tc>
      </w:tr>
      <w:tr w:rsidR="006675E7" w:rsidRPr="00BE0213" w14:paraId="3D183D3F" w14:textId="77777777" w:rsidTr="00875D82">
        <w:trPr>
          <w:trHeight w:hRule="exact" w:val="725"/>
        </w:trPr>
        <w:tc>
          <w:tcPr>
            <w:tcW w:w="1417" w:type="dxa"/>
            <w:vMerge w:val="restart"/>
          </w:tcPr>
          <w:p w14:paraId="3E735920" w14:textId="77777777" w:rsidR="006675E7" w:rsidRPr="00BE0213" w:rsidRDefault="006675E7" w:rsidP="00875D82">
            <w:pPr>
              <w:pStyle w:val="TableParagraph"/>
              <w:rPr>
                <w:b/>
                <w:sz w:val="20"/>
                <w:lang w:val="fr-FR"/>
              </w:rPr>
            </w:pPr>
          </w:p>
          <w:p w14:paraId="6A2F0135" w14:textId="77777777" w:rsidR="006675E7" w:rsidRPr="00BE0213" w:rsidRDefault="006675E7" w:rsidP="00875D82">
            <w:pPr>
              <w:pStyle w:val="TableParagraph"/>
              <w:spacing w:before="8"/>
              <w:rPr>
                <w:b/>
                <w:sz w:val="26"/>
                <w:lang w:val="fr-FR"/>
              </w:rPr>
            </w:pPr>
          </w:p>
          <w:p w14:paraId="284E2D44" w14:textId="7F2D4A95" w:rsidR="006675E7" w:rsidRPr="0097139C" w:rsidRDefault="0097139C" w:rsidP="00875D82">
            <w:pPr>
              <w:pStyle w:val="TableParagraph"/>
              <w:ind w:left="183"/>
              <w:rPr>
                <w:b/>
                <w:color w:val="231F20"/>
                <w:sz w:val="18"/>
                <w:szCs w:val="18"/>
                <w:lang w:val="fr-FR"/>
              </w:rPr>
            </w:pPr>
            <w:r>
              <w:rPr>
                <w:b/>
                <w:color w:val="231F20"/>
                <w:sz w:val="16"/>
                <w:szCs w:val="16"/>
                <w:lang w:val="fr-FR"/>
              </w:rPr>
              <w:t xml:space="preserve"> </w:t>
            </w:r>
            <w:r w:rsidR="006675E7" w:rsidRPr="00BE0213">
              <w:rPr>
                <w:b/>
                <w:color w:val="231F20"/>
                <w:sz w:val="16"/>
                <w:szCs w:val="16"/>
                <w:lang w:val="fr-FR"/>
              </w:rPr>
              <w:t xml:space="preserve"> </w:t>
            </w:r>
            <w:r w:rsidR="00496CCE" w:rsidRPr="0097139C">
              <w:rPr>
                <w:b/>
                <w:color w:val="231F20"/>
                <w:sz w:val="18"/>
                <w:szCs w:val="18"/>
                <w:lang w:val="fr-FR"/>
              </w:rPr>
              <w:t>UNİTE 5</w:t>
            </w:r>
          </w:p>
          <w:p w14:paraId="5A2B4977" w14:textId="77777777" w:rsidR="006675E7" w:rsidRPr="00BE0213" w:rsidRDefault="00496CCE" w:rsidP="00496CCE">
            <w:pPr>
              <w:pStyle w:val="TableParagraph"/>
              <w:ind w:left="183"/>
              <w:rPr>
                <w:b/>
                <w:sz w:val="18"/>
                <w:lang w:val="fr-FR"/>
              </w:rPr>
            </w:pPr>
            <w:r w:rsidRPr="0097139C">
              <w:rPr>
                <w:b/>
                <w:color w:val="231F20"/>
                <w:sz w:val="18"/>
                <w:szCs w:val="18"/>
                <w:lang w:val="fr-FR"/>
              </w:rPr>
              <w:t xml:space="preserve"> LE SPORT</w:t>
            </w:r>
          </w:p>
        </w:tc>
        <w:tc>
          <w:tcPr>
            <w:tcW w:w="7710" w:type="dxa"/>
          </w:tcPr>
          <w:p w14:paraId="49AE4A2C" w14:textId="0811476A" w:rsidR="006675E7" w:rsidRPr="00BE0213" w:rsidRDefault="006675E7" w:rsidP="00875D82">
            <w:pPr>
              <w:widowControl/>
              <w:autoSpaceDE/>
              <w:autoSpaceDN/>
              <w:rPr>
                <w:rFonts w:eastAsia="Times New Roman"/>
                <w:sz w:val="20"/>
                <w:szCs w:val="20"/>
                <w:lang w:val="fr-FR"/>
              </w:rPr>
            </w:pPr>
            <w:r w:rsidRPr="00BE0213">
              <w:rPr>
                <w:sz w:val="20"/>
                <w:szCs w:val="20"/>
                <w:lang w:val="fr-FR"/>
              </w:rPr>
              <w:br/>
            </w:r>
            <w:r w:rsidR="004D59E2">
              <w:rPr>
                <w:rFonts w:eastAsia="Times New Roman"/>
                <w:sz w:val="20"/>
                <w:szCs w:val="20"/>
                <w:lang w:val="fr-FR"/>
              </w:rPr>
              <w:t xml:space="preserve"> </w:t>
            </w:r>
            <w:r w:rsidR="00AF1388" w:rsidRPr="00BE0213">
              <w:rPr>
                <w:rFonts w:eastAsia="Times New Roman"/>
                <w:sz w:val="20"/>
                <w:szCs w:val="20"/>
                <w:lang w:val="fr-FR"/>
              </w:rPr>
              <w:t xml:space="preserve">Dire la </w:t>
            </w:r>
            <w:r w:rsidR="00BE0213" w:rsidRPr="00BE0213">
              <w:rPr>
                <w:rFonts w:eastAsia="Times New Roman"/>
                <w:sz w:val="20"/>
                <w:szCs w:val="20"/>
                <w:lang w:val="fr-FR"/>
              </w:rPr>
              <w:t>météo</w:t>
            </w:r>
            <w:r w:rsidR="00AF1388" w:rsidRPr="00BE0213">
              <w:rPr>
                <w:rFonts w:eastAsia="Times New Roman"/>
                <w:sz w:val="20"/>
                <w:szCs w:val="20"/>
                <w:lang w:val="fr-FR"/>
              </w:rPr>
              <w:t xml:space="preserve"> </w:t>
            </w:r>
            <w:r w:rsidR="004D59E2" w:rsidRPr="00BE0213">
              <w:rPr>
                <w:rFonts w:eastAsia="Times New Roman"/>
                <w:sz w:val="20"/>
                <w:szCs w:val="20"/>
                <w:lang w:val="fr-FR"/>
              </w:rPr>
              <w:t>d’une ville</w:t>
            </w:r>
          </w:p>
          <w:p w14:paraId="3E60620F" w14:textId="77777777" w:rsidR="006675E7" w:rsidRPr="00BE0213" w:rsidRDefault="006675E7" w:rsidP="00875D82">
            <w:pPr>
              <w:pStyle w:val="TableParagraph"/>
              <w:spacing w:before="104" w:line="249" w:lineRule="auto"/>
              <w:ind w:left="70" w:right="116"/>
              <w:rPr>
                <w:sz w:val="20"/>
                <w:szCs w:val="20"/>
                <w:lang w:val="fr-FR"/>
              </w:rPr>
            </w:pPr>
          </w:p>
        </w:tc>
        <w:tc>
          <w:tcPr>
            <w:tcW w:w="794" w:type="dxa"/>
          </w:tcPr>
          <w:p w14:paraId="129EBEC1" w14:textId="77777777" w:rsidR="006675E7" w:rsidRPr="00BE0213" w:rsidRDefault="006675E7" w:rsidP="00875D82">
            <w:pPr>
              <w:pStyle w:val="TableParagraph"/>
              <w:spacing w:before="4"/>
              <w:rPr>
                <w:b/>
                <w:sz w:val="18"/>
                <w:lang w:val="fr-FR"/>
              </w:rPr>
            </w:pPr>
          </w:p>
          <w:p w14:paraId="6F08BBC4" w14:textId="77777777" w:rsidR="006675E7" w:rsidRPr="00BE0213" w:rsidRDefault="006675E7" w:rsidP="00875D82">
            <w:pPr>
              <w:pStyle w:val="TableParagraph"/>
              <w:spacing w:before="1"/>
              <w:ind w:left="336"/>
              <w:rPr>
                <w:sz w:val="18"/>
                <w:lang w:val="fr-FR"/>
              </w:rPr>
            </w:pPr>
            <w:r w:rsidRPr="00BE0213">
              <w:rPr>
                <w:color w:val="231F20"/>
                <w:w w:val="99"/>
                <w:sz w:val="18"/>
                <w:lang w:val="fr-FR"/>
              </w:rPr>
              <w:t>2</w:t>
            </w:r>
          </w:p>
        </w:tc>
      </w:tr>
      <w:tr w:rsidR="006675E7" w:rsidRPr="00BE0213" w14:paraId="762BD2D7" w14:textId="77777777" w:rsidTr="00875D82">
        <w:trPr>
          <w:trHeight w:hRule="exact" w:val="492"/>
        </w:trPr>
        <w:tc>
          <w:tcPr>
            <w:tcW w:w="1417" w:type="dxa"/>
            <w:vMerge/>
          </w:tcPr>
          <w:p w14:paraId="65F27B37" w14:textId="77777777" w:rsidR="006675E7" w:rsidRPr="00BE0213" w:rsidRDefault="006675E7" w:rsidP="00875D82">
            <w:pPr>
              <w:rPr>
                <w:lang w:val="fr-FR"/>
              </w:rPr>
            </w:pPr>
          </w:p>
        </w:tc>
        <w:tc>
          <w:tcPr>
            <w:tcW w:w="7710" w:type="dxa"/>
            <w:tcBorders>
              <w:bottom w:val="single" w:sz="4" w:space="0" w:color="auto"/>
            </w:tcBorders>
          </w:tcPr>
          <w:p w14:paraId="226DEB50" w14:textId="4CAA3DD0" w:rsidR="006675E7" w:rsidRPr="00BE0213" w:rsidRDefault="004D59E2" w:rsidP="00875D82">
            <w:pPr>
              <w:widowControl/>
              <w:autoSpaceDE/>
              <w:autoSpaceDN/>
              <w:rPr>
                <w:rFonts w:ascii="Times New Roman" w:eastAsia="Times New Roman" w:hAnsi="Times New Roman" w:cs="Times New Roman"/>
                <w:color w:val="000000"/>
                <w:sz w:val="20"/>
                <w:szCs w:val="20"/>
                <w:lang w:val="fr-FR"/>
              </w:rPr>
            </w:pPr>
            <w:r>
              <w:rPr>
                <w:color w:val="000000"/>
                <w:sz w:val="20"/>
                <w:szCs w:val="20"/>
                <w:lang w:val="fr-FR"/>
              </w:rPr>
              <w:t xml:space="preserve"> </w:t>
            </w:r>
            <w:r w:rsidR="00AF1388" w:rsidRPr="00BE0213">
              <w:rPr>
                <w:color w:val="000000"/>
                <w:sz w:val="20"/>
                <w:szCs w:val="20"/>
                <w:lang w:val="fr-FR"/>
              </w:rPr>
              <w:t>Classer les noms des sport</w:t>
            </w:r>
            <w:r w:rsidR="001B3C5C" w:rsidRPr="00BE0213">
              <w:rPr>
                <w:color w:val="000000"/>
                <w:sz w:val="20"/>
                <w:szCs w:val="20"/>
                <w:lang w:val="fr-FR"/>
              </w:rPr>
              <w:t>s</w:t>
            </w:r>
          </w:p>
          <w:p w14:paraId="6DE918FA" w14:textId="77777777" w:rsidR="006675E7" w:rsidRPr="00BE0213" w:rsidRDefault="006675E7" w:rsidP="00875D82">
            <w:pPr>
              <w:pStyle w:val="TableParagraph"/>
              <w:spacing w:before="103" w:line="249" w:lineRule="auto"/>
              <w:ind w:left="70" w:right="116"/>
              <w:rPr>
                <w:sz w:val="20"/>
                <w:szCs w:val="20"/>
                <w:lang w:val="fr-FR"/>
              </w:rPr>
            </w:pPr>
          </w:p>
        </w:tc>
        <w:tc>
          <w:tcPr>
            <w:tcW w:w="794" w:type="dxa"/>
            <w:tcBorders>
              <w:bottom w:val="single" w:sz="4" w:space="0" w:color="auto"/>
            </w:tcBorders>
          </w:tcPr>
          <w:p w14:paraId="22702283" w14:textId="77777777" w:rsidR="006675E7" w:rsidRPr="00BE0213" w:rsidRDefault="006675E7" w:rsidP="00875D82">
            <w:pPr>
              <w:pStyle w:val="TableParagraph"/>
              <w:spacing w:before="4"/>
              <w:rPr>
                <w:b/>
                <w:sz w:val="18"/>
                <w:lang w:val="fr-FR"/>
              </w:rPr>
            </w:pPr>
          </w:p>
          <w:p w14:paraId="42E8C073" w14:textId="77777777" w:rsidR="006675E7" w:rsidRPr="00BE0213" w:rsidRDefault="006675E7" w:rsidP="00875D82">
            <w:pPr>
              <w:pStyle w:val="TableParagraph"/>
              <w:ind w:left="336"/>
              <w:rPr>
                <w:sz w:val="18"/>
                <w:lang w:val="fr-FR"/>
              </w:rPr>
            </w:pPr>
            <w:r w:rsidRPr="00BE0213">
              <w:rPr>
                <w:color w:val="231F20"/>
                <w:w w:val="99"/>
                <w:sz w:val="18"/>
                <w:lang w:val="fr-FR"/>
              </w:rPr>
              <w:t>1</w:t>
            </w:r>
          </w:p>
        </w:tc>
      </w:tr>
      <w:tr w:rsidR="006675E7" w:rsidRPr="00BE0213" w14:paraId="751A228A" w14:textId="77777777" w:rsidTr="00875D82">
        <w:trPr>
          <w:trHeight w:hRule="exact" w:val="475"/>
        </w:trPr>
        <w:tc>
          <w:tcPr>
            <w:tcW w:w="1417" w:type="dxa"/>
            <w:vMerge/>
          </w:tcPr>
          <w:p w14:paraId="0A4484DC" w14:textId="77777777" w:rsidR="006675E7" w:rsidRPr="00BE0213" w:rsidRDefault="006675E7" w:rsidP="00875D82">
            <w:pPr>
              <w:rPr>
                <w:lang w:val="fr-FR"/>
              </w:rPr>
            </w:pPr>
          </w:p>
        </w:tc>
        <w:tc>
          <w:tcPr>
            <w:tcW w:w="7710" w:type="dxa"/>
            <w:tcBorders>
              <w:top w:val="single" w:sz="4" w:space="0" w:color="auto"/>
            </w:tcBorders>
          </w:tcPr>
          <w:p w14:paraId="01A99E0E" w14:textId="3A123E96" w:rsidR="006675E7" w:rsidRPr="00BE0213" w:rsidRDefault="004D59E2" w:rsidP="00AF1388">
            <w:pPr>
              <w:pStyle w:val="TableParagraph"/>
              <w:spacing w:before="103" w:line="249" w:lineRule="auto"/>
              <w:ind w:right="116"/>
              <w:rPr>
                <w:color w:val="231F20"/>
                <w:sz w:val="20"/>
                <w:szCs w:val="20"/>
                <w:lang w:val="fr-FR"/>
              </w:rPr>
            </w:pPr>
            <w:r>
              <w:rPr>
                <w:color w:val="231F20"/>
                <w:sz w:val="20"/>
                <w:szCs w:val="20"/>
                <w:lang w:val="fr-FR"/>
              </w:rPr>
              <w:t xml:space="preserve"> </w:t>
            </w:r>
            <w:r w:rsidR="00AF1388" w:rsidRPr="00BE0213">
              <w:rPr>
                <w:color w:val="231F20"/>
                <w:sz w:val="20"/>
                <w:szCs w:val="20"/>
                <w:lang w:val="fr-FR"/>
              </w:rPr>
              <w:t>Mettre les phrases en ordre</w:t>
            </w:r>
          </w:p>
          <w:p w14:paraId="6321200D" w14:textId="77777777" w:rsidR="006675E7" w:rsidRPr="00BE0213" w:rsidRDefault="006675E7" w:rsidP="00875D82">
            <w:pPr>
              <w:pStyle w:val="TableParagraph"/>
              <w:spacing w:before="103" w:line="249" w:lineRule="auto"/>
              <w:ind w:left="70" w:right="116"/>
              <w:rPr>
                <w:color w:val="231F20"/>
                <w:sz w:val="20"/>
                <w:szCs w:val="20"/>
                <w:lang w:val="fr-FR"/>
              </w:rPr>
            </w:pPr>
          </w:p>
        </w:tc>
        <w:tc>
          <w:tcPr>
            <w:tcW w:w="794" w:type="dxa"/>
            <w:tcBorders>
              <w:top w:val="single" w:sz="4" w:space="0" w:color="auto"/>
            </w:tcBorders>
          </w:tcPr>
          <w:p w14:paraId="08D78FEF" w14:textId="77777777" w:rsidR="006675E7" w:rsidRPr="00BE0213" w:rsidRDefault="006675E7" w:rsidP="00875D82">
            <w:pPr>
              <w:pStyle w:val="TableParagraph"/>
              <w:spacing w:before="4"/>
              <w:rPr>
                <w:b/>
                <w:sz w:val="18"/>
                <w:lang w:val="fr-FR"/>
              </w:rPr>
            </w:pPr>
          </w:p>
          <w:p w14:paraId="50B97068" w14:textId="77777777" w:rsidR="006675E7" w:rsidRPr="00BE0213" w:rsidRDefault="006675E7" w:rsidP="00875D82">
            <w:pPr>
              <w:pStyle w:val="TableParagraph"/>
              <w:spacing w:before="4"/>
              <w:rPr>
                <w:sz w:val="18"/>
                <w:lang w:val="fr-FR"/>
              </w:rPr>
            </w:pPr>
            <w:r w:rsidRPr="00BE0213">
              <w:rPr>
                <w:b/>
                <w:sz w:val="18"/>
                <w:lang w:val="fr-FR"/>
              </w:rPr>
              <w:t xml:space="preserve">      </w:t>
            </w:r>
            <w:r w:rsidRPr="00BE0213">
              <w:rPr>
                <w:sz w:val="18"/>
                <w:lang w:val="fr-FR"/>
              </w:rPr>
              <w:t>1</w:t>
            </w:r>
          </w:p>
        </w:tc>
      </w:tr>
    </w:tbl>
    <w:p w14:paraId="11ACA35D" w14:textId="77777777" w:rsidR="00F66B25" w:rsidRPr="00BE0213" w:rsidRDefault="00F66B25" w:rsidP="006C32DE">
      <w:pPr>
        <w:tabs>
          <w:tab w:val="left" w:pos="3279"/>
        </w:tabs>
        <w:spacing w:before="89"/>
        <w:rPr>
          <w:b/>
          <w:spacing w:val="-3"/>
          <w:sz w:val="36"/>
          <w:szCs w:val="36"/>
          <w:lang w:val="fr-FR"/>
        </w:rPr>
      </w:pPr>
    </w:p>
    <w:p w14:paraId="0D14297D" w14:textId="77777777" w:rsidR="006C32DE" w:rsidRPr="00BE0213" w:rsidRDefault="006C32DE" w:rsidP="00AD2046">
      <w:pPr>
        <w:pStyle w:val="ListeParagraf"/>
        <w:numPr>
          <w:ilvl w:val="0"/>
          <w:numId w:val="1"/>
        </w:numPr>
        <w:tabs>
          <w:tab w:val="left" w:pos="3279"/>
        </w:tabs>
        <w:spacing w:before="90"/>
        <w:jc w:val="center"/>
        <w:rPr>
          <w:b/>
          <w:sz w:val="36"/>
          <w:szCs w:val="36"/>
          <w:lang w:val="fr-FR"/>
        </w:rPr>
      </w:pPr>
      <w:r w:rsidRPr="00BE0213">
        <w:rPr>
          <w:b/>
          <w:sz w:val="36"/>
          <w:szCs w:val="36"/>
          <w:lang w:val="fr-FR"/>
        </w:rPr>
        <w:lastRenderedPageBreak/>
        <w:t xml:space="preserve">DÖNEM 2. </w:t>
      </w:r>
      <w:r w:rsidRPr="00BE0213">
        <w:rPr>
          <w:b/>
          <w:spacing w:val="-3"/>
          <w:sz w:val="36"/>
          <w:szCs w:val="36"/>
          <w:lang w:val="fr-FR"/>
        </w:rPr>
        <w:t xml:space="preserve">ORTAK </w:t>
      </w:r>
      <w:r w:rsidRPr="00BE0213">
        <w:rPr>
          <w:b/>
          <w:spacing w:val="-4"/>
          <w:sz w:val="36"/>
          <w:szCs w:val="36"/>
          <w:lang w:val="fr-FR"/>
        </w:rPr>
        <w:t xml:space="preserve">YAZILI </w:t>
      </w:r>
      <w:r w:rsidRPr="00BE0213">
        <w:rPr>
          <w:b/>
          <w:sz w:val="36"/>
          <w:szCs w:val="36"/>
          <w:lang w:val="fr-FR"/>
        </w:rPr>
        <w:t>KONU SORU DAĞILIM</w:t>
      </w:r>
      <w:r w:rsidRPr="00BE0213">
        <w:rPr>
          <w:b/>
          <w:spacing w:val="13"/>
          <w:sz w:val="36"/>
          <w:szCs w:val="36"/>
          <w:lang w:val="fr-FR"/>
        </w:rPr>
        <w:t xml:space="preserve"> </w:t>
      </w:r>
      <w:r w:rsidRPr="00BE0213">
        <w:rPr>
          <w:b/>
          <w:spacing w:val="-3"/>
          <w:sz w:val="36"/>
          <w:szCs w:val="36"/>
          <w:lang w:val="fr-FR"/>
        </w:rPr>
        <w:t>TABLOSU</w:t>
      </w:r>
    </w:p>
    <w:p w14:paraId="3D766C2B" w14:textId="77777777" w:rsidR="00A87EC6" w:rsidRPr="00BE0213" w:rsidRDefault="00A87EC6" w:rsidP="00F66B25">
      <w:pPr>
        <w:ind w:right="3012"/>
        <w:rPr>
          <w:b/>
          <w:color w:val="231F20"/>
          <w:sz w:val="24"/>
          <w:lang w:val="fr-FR"/>
        </w:rPr>
      </w:pPr>
    </w:p>
    <w:p w14:paraId="0320715C" w14:textId="77777777" w:rsidR="00D37053" w:rsidRPr="00BE0213" w:rsidRDefault="00D37053" w:rsidP="006C32DE">
      <w:pPr>
        <w:ind w:left="3012" w:right="3012"/>
        <w:jc w:val="center"/>
        <w:rPr>
          <w:b/>
          <w:color w:val="231F20"/>
          <w:sz w:val="24"/>
          <w:lang w:val="fr-FR"/>
        </w:rPr>
      </w:pPr>
    </w:p>
    <w:p w14:paraId="30F5BC18" w14:textId="62397348" w:rsidR="00A87EC6" w:rsidRPr="00D547AC" w:rsidRDefault="006C32DE" w:rsidP="00D547AC">
      <w:pPr>
        <w:ind w:left="3012" w:right="3012"/>
        <w:jc w:val="center"/>
        <w:rPr>
          <w:b/>
          <w:color w:val="231F20"/>
          <w:sz w:val="24"/>
          <w:lang w:val="fr-FR"/>
        </w:rPr>
      </w:pPr>
      <w:r w:rsidRPr="00BE0213">
        <w:rPr>
          <w:b/>
          <w:color w:val="231F20"/>
          <w:sz w:val="24"/>
          <w:lang w:val="fr-FR"/>
        </w:rPr>
        <w:t>SENARYO 1</w:t>
      </w:r>
    </w:p>
    <w:p w14:paraId="5E3DAA7A" w14:textId="77777777" w:rsidR="006C32DE" w:rsidRPr="00BE0213" w:rsidRDefault="006C32DE" w:rsidP="006C32DE">
      <w:pPr>
        <w:pStyle w:val="GvdeMetni"/>
        <w:spacing w:before="2" w:after="1"/>
        <w:rPr>
          <w:b/>
          <w:sz w:val="22"/>
          <w:lang w:val="fr-FR"/>
        </w:rPr>
      </w:pPr>
    </w:p>
    <w:tbl>
      <w:tblPr>
        <w:tblStyle w:val="TableNormal"/>
        <w:tblW w:w="9921" w:type="dxa"/>
        <w:tblInd w:w="-4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417"/>
        <w:gridCol w:w="7710"/>
        <w:gridCol w:w="794"/>
      </w:tblGrid>
      <w:tr w:rsidR="006C32DE" w:rsidRPr="00BE0213" w14:paraId="46D31064" w14:textId="77777777" w:rsidTr="00275577">
        <w:trPr>
          <w:trHeight w:hRule="exact" w:val="907"/>
        </w:trPr>
        <w:tc>
          <w:tcPr>
            <w:tcW w:w="1417" w:type="dxa"/>
          </w:tcPr>
          <w:p w14:paraId="7EC1E847" w14:textId="77777777" w:rsidR="006C32DE" w:rsidRPr="00BE0213" w:rsidRDefault="006C32DE" w:rsidP="0012291C">
            <w:pPr>
              <w:pStyle w:val="TableParagraph"/>
              <w:spacing w:before="6"/>
              <w:rPr>
                <w:b/>
                <w:sz w:val="29"/>
                <w:lang w:val="fr-FR"/>
              </w:rPr>
            </w:pPr>
          </w:p>
          <w:p w14:paraId="6FF8E373" w14:textId="77777777" w:rsidR="006C32DE" w:rsidRPr="00BE0213" w:rsidRDefault="006C32DE" w:rsidP="0012291C">
            <w:pPr>
              <w:pStyle w:val="TableParagraph"/>
              <w:ind w:left="145" w:right="145"/>
              <w:jc w:val="center"/>
              <w:rPr>
                <w:b/>
                <w:sz w:val="18"/>
                <w:lang w:val="fr-FR"/>
              </w:rPr>
            </w:pPr>
            <w:r w:rsidRPr="00BE0213">
              <w:rPr>
                <w:b/>
                <w:color w:val="231F20"/>
                <w:sz w:val="18"/>
                <w:lang w:val="fr-FR"/>
              </w:rPr>
              <w:t>Tema</w:t>
            </w:r>
          </w:p>
        </w:tc>
        <w:tc>
          <w:tcPr>
            <w:tcW w:w="7710" w:type="dxa"/>
          </w:tcPr>
          <w:p w14:paraId="3A3AB621" w14:textId="77777777" w:rsidR="006C32DE" w:rsidRPr="00BE0213" w:rsidRDefault="006C32DE" w:rsidP="0012291C">
            <w:pPr>
              <w:pStyle w:val="TableParagraph"/>
              <w:spacing w:before="6"/>
              <w:rPr>
                <w:b/>
                <w:sz w:val="29"/>
                <w:lang w:val="fr-FR"/>
              </w:rPr>
            </w:pPr>
          </w:p>
          <w:p w14:paraId="7969D37F" w14:textId="77777777" w:rsidR="006C32DE" w:rsidRPr="00BE0213" w:rsidRDefault="006C32DE" w:rsidP="0012291C">
            <w:pPr>
              <w:pStyle w:val="TableParagraph"/>
              <w:ind w:left="3344" w:right="3344"/>
              <w:jc w:val="center"/>
              <w:rPr>
                <w:b/>
                <w:sz w:val="18"/>
                <w:lang w:val="fr-FR"/>
              </w:rPr>
            </w:pPr>
            <w:r w:rsidRPr="00BE0213">
              <w:rPr>
                <w:b/>
                <w:color w:val="231F20"/>
                <w:sz w:val="18"/>
                <w:lang w:val="fr-FR"/>
              </w:rPr>
              <w:t>Kazanımlar</w:t>
            </w:r>
          </w:p>
        </w:tc>
        <w:tc>
          <w:tcPr>
            <w:tcW w:w="794" w:type="dxa"/>
          </w:tcPr>
          <w:p w14:paraId="6BE3A239" w14:textId="77777777" w:rsidR="006C32DE" w:rsidRPr="00BE0213" w:rsidRDefault="006C32DE" w:rsidP="0012291C">
            <w:pPr>
              <w:pStyle w:val="TableParagraph"/>
              <w:spacing w:before="2"/>
              <w:rPr>
                <w:b/>
                <w:sz w:val="20"/>
                <w:lang w:val="fr-FR"/>
              </w:rPr>
            </w:pPr>
          </w:p>
          <w:p w14:paraId="16D364EA" w14:textId="77777777" w:rsidR="006C32DE" w:rsidRPr="00BE0213" w:rsidRDefault="006C32DE" w:rsidP="0012291C">
            <w:pPr>
              <w:pStyle w:val="TableParagraph"/>
              <w:spacing w:line="249" w:lineRule="auto"/>
              <w:ind w:left="126" w:right="107" w:firstLine="55"/>
              <w:rPr>
                <w:b/>
                <w:sz w:val="18"/>
                <w:lang w:val="fr-FR"/>
              </w:rPr>
            </w:pPr>
            <w:r w:rsidRPr="00BE0213">
              <w:rPr>
                <w:b/>
                <w:color w:val="231F20"/>
                <w:sz w:val="18"/>
                <w:lang w:val="fr-FR"/>
              </w:rPr>
              <w:t>Soru Sayısı</w:t>
            </w:r>
          </w:p>
        </w:tc>
      </w:tr>
      <w:tr w:rsidR="0097139C" w:rsidRPr="00BE0213" w14:paraId="2FFBC120" w14:textId="77777777" w:rsidTr="00275577">
        <w:trPr>
          <w:trHeight w:hRule="exact" w:val="572"/>
        </w:trPr>
        <w:tc>
          <w:tcPr>
            <w:tcW w:w="1417" w:type="dxa"/>
            <w:vMerge w:val="restart"/>
          </w:tcPr>
          <w:p w14:paraId="2A28ACB0" w14:textId="77777777" w:rsidR="0097139C" w:rsidRPr="00BE0213" w:rsidRDefault="0097139C" w:rsidP="0012291C">
            <w:pPr>
              <w:pStyle w:val="TableParagraph"/>
              <w:spacing w:before="4"/>
              <w:rPr>
                <w:b/>
                <w:sz w:val="18"/>
                <w:lang w:val="fr-FR"/>
              </w:rPr>
            </w:pPr>
          </w:p>
          <w:p w14:paraId="7575A60A" w14:textId="77777777" w:rsidR="0097139C" w:rsidRPr="0097139C" w:rsidRDefault="0097139C" w:rsidP="00976223">
            <w:pPr>
              <w:pStyle w:val="TableParagraph"/>
              <w:ind w:left="183"/>
              <w:rPr>
                <w:b/>
                <w:color w:val="231F20"/>
                <w:sz w:val="18"/>
                <w:szCs w:val="18"/>
                <w:lang w:val="fr-FR"/>
              </w:rPr>
            </w:pPr>
            <w:r w:rsidRPr="0097139C">
              <w:rPr>
                <w:b/>
                <w:color w:val="231F20"/>
                <w:sz w:val="18"/>
                <w:szCs w:val="18"/>
                <w:lang w:val="fr-FR"/>
              </w:rPr>
              <w:t>UNİTE 6</w:t>
            </w:r>
          </w:p>
          <w:p w14:paraId="3D6FC020" w14:textId="6508A47C" w:rsidR="0097139C" w:rsidRPr="00BE0213" w:rsidRDefault="0097139C" w:rsidP="00976223">
            <w:pPr>
              <w:pStyle w:val="TableParagraph"/>
              <w:spacing w:before="1"/>
              <w:ind w:left="145" w:right="145"/>
              <w:jc w:val="center"/>
              <w:rPr>
                <w:b/>
                <w:sz w:val="18"/>
                <w:lang w:val="fr-FR"/>
              </w:rPr>
            </w:pPr>
            <w:r>
              <w:rPr>
                <w:b/>
                <w:color w:val="231F20"/>
                <w:sz w:val="18"/>
                <w:szCs w:val="18"/>
                <w:lang w:val="fr-FR"/>
              </w:rPr>
              <w:t xml:space="preserve">LES REVES </w:t>
            </w:r>
            <w:r w:rsidRPr="0097139C">
              <w:rPr>
                <w:b/>
                <w:color w:val="231F20"/>
                <w:sz w:val="18"/>
                <w:szCs w:val="18"/>
                <w:lang w:val="fr-FR"/>
              </w:rPr>
              <w:t>ET LES PLANS</w:t>
            </w:r>
          </w:p>
        </w:tc>
        <w:tc>
          <w:tcPr>
            <w:tcW w:w="7710" w:type="dxa"/>
            <w:tcBorders>
              <w:bottom w:val="single" w:sz="4" w:space="0" w:color="auto"/>
            </w:tcBorders>
          </w:tcPr>
          <w:p w14:paraId="032A5416" w14:textId="6C684D75" w:rsidR="0097139C" w:rsidRPr="00BE0213" w:rsidRDefault="0097139C" w:rsidP="0054221F">
            <w:pPr>
              <w:widowControl/>
              <w:autoSpaceDE/>
              <w:autoSpaceDN/>
              <w:rPr>
                <w:rFonts w:ascii="Times New Roman" w:eastAsia="Times New Roman" w:hAnsi="Times New Roman" w:cs="Times New Roman"/>
                <w:sz w:val="20"/>
                <w:szCs w:val="20"/>
                <w:lang w:val="fr-FR"/>
              </w:rPr>
            </w:pPr>
            <w:r>
              <w:rPr>
                <w:sz w:val="20"/>
                <w:szCs w:val="20"/>
                <w:lang w:val="fr-FR"/>
              </w:rPr>
              <w:t xml:space="preserve"> </w:t>
            </w:r>
            <w:r w:rsidRPr="00BE0213">
              <w:rPr>
                <w:sz w:val="20"/>
                <w:szCs w:val="20"/>
                <w:lang w:val="fr-FR"/>
              </w:rPr>
              <w:t>Parler de son plan de</w:t>
            </w:r>
            <w:r>
              <w:rPr>
                <w:sz w:val="20"/>
                <w:szCs w:val="20"/>
                <w:lang w:val="fr-FR"/>
              </w:rPr>
              <w:t xml:space="preserve"> </w:t>
            </w:r>
            <w:r w:rsidRPr="00BE0213">
              <w:rPr>
                <w:sz w:val="20"/>
                <w:szCs w:val="20"/>
                <w:lang w:val="fr-FR"/>
              </w:rPr>
              <w:t>vacances.</w:t>
            </w:r>
          </w:p>
          <w:p w14:paraId="09E875E9" w14:textId="77777777" w:rsidR="0097139C" w:rsidRPr="00BE0213" w:rsidRDefault="0097139C" w:rsidP="00976223">
            <w:pPr>
              <w:widowControl/>
              <w:autoSpaceDE/>
              <w:autoSpaceDN/>
              <w:rPr>
                <w:rFonts w:ascii="Times New Roman" w:eastAsia="Times New Roman" w:hAnsi="Times New Roman" w:cs="Times New Roman"/>
                <w:sz w:val="20"/>
                <w:szCs w:val="20"/>
                <w:lang w:val="fr-FR"/>
              </w:rPr>
            </w:pPr>
          </w:p>
          <w:p w14:paraId="36001BAD" w14:textId="77777777" w:rsidR="0097139C" w:rsidRPr="00BE0213" w:rsidRDefault="0097139C" w:rsidP="0012291C">
            <w:pPr>
              <w:pStyle w:val="TableParagraph"/>
              <w:spacing w:before="104" w:line="249" w:lineRule="auto"/>
              <w:ind w:left="70" w:right="116"/>
              <w:rPr>
                <w:sz w:val="20"/>
                <w:szCs w:val="20"/>
                <w:lang w:val="fr-FR"/>
              </w:rPr>
            </w:pPr>
          </w:p>
        </w:tc>
        <w:tc>
          <w:tcPr>
            <w:tcW w:w="794" w:type="dxa"/>
            <w:tcBorders>
              <w:bottom w:val="single" w:sz="4" w:space="0" w:color="auto"/>
            </w:tcBorders>
          </w:tcPr>
          <w:p w14:paraId="3D3296E0" w14:textId="77777777" w:rsidR="0097139C" w:rsidRPr="00BE0213" w:rsidRDefault="0097139C" w:rsidP="0012291C">
            <w:pPr>
              <w:pStyle w:val="TableParagraph"/>
              <w:spacing w:before="4"/>
              <w:rPr>
                <w:b/>
                <w:sz w:val="18"/>
                <w:lang w:val="fr-FR"/>
              </w:rPr>
            </w:pPr>
          </w:p>
          <w:p w14:paraId="58D2F487" w14:textId="77777777" w:rsidR="0097139C" w:rsidRPr="00BE0213" w:rsidRDefault="0097139C" w:rsidP="0012291C">
            <w:pPr>
              <w:pStyle w:val="TableParagraph"/>
              <w:spacing w:before="1"/>
              <w:ind w:left="336"/>
              <w:rPr>
                <w:sz w:val="18"/>
                <w:lang w:val="fr-FR"/>
              </w:rPr>
            </w:pPr>
            <w:r w:rsidRPr="00BE0213">
              <w:rPr>
                <w:color w:val="231F20"/>
                <w:w w:val="99"/>
                <w:sz w:val="18"/>
                <w:lang w:val="fr-FR"/>
              </w:rPr>
              <w:t>1</w:t>
            </w:r>
          </w:p>
        </w:tc>
      </w:tr>
      <w:tr w:rsidR="0097139C" w:rsidRPr="00BE0213" w14:paraId="69F4474E" w14:textId="77777777" w:rsidTr="00976223">
        <w:trPr>
          <w:trHeight w:hRule="exact" w:val="522"/>
        </w:trPr>
        <w:tc>
          <w:tcPr>
            <w:tcW w:w="1417" w:type="dxa"/>
            <w:vMerge/>
          </w:tcPr>
          <w:p w14:paraId="682CB98C" w14:textId="77777777" w:rsidR="0097139C" w:rsidRPr="00BE0213" w:rsidRDefault="0097139C" w:rsidP="0012291C">
            <w:pPr>
              <w:pStyle w:val="TableParagraph"/>
              <w:spacing w:before="4"/>
              <w:rPr>
                <w:b/>
                <w:sz w:val="18"/>
                <w:lang w:val="fr-FR"/>
              </w:rPr>
            </w:pPr>
          </w:p>
        </w:tc>
        <w:tc>
          <w:tcPr>
            <w:tcW w:w="7710" w:type="dxa"/>
            <w:tcBorders>
              <w:top w:val="single" w:sz="4" w:space="0" w:color="auto"/>
              <w:bottom w:val="single" w:sz="4" w:space="0" w:color="auto"/>
            </w:tcBorders>
          </w:tcPr>
          <w:p w14:paraId="16D7104C" w14:textId="4B4E0287" w:rsidR="0097139C" w:rsidRPr="00BE0213" w:rsidRDefault="0097139C" w:rsidP="00976223">
            <w:pPr>
              <w:widowControl/>
              <w:autoSpaceDE/>
              <w:autoSpaceDN/>
              <w:rPr>
                <w:rFonts w:ascii="Times New Roman" w:eastAsia="Times New Roman" w:hAnsi="Times New Roman" w:cs="Times New Roman"/>
                <w:color w:val="231F20"/>
                <w:sz w:val="20"/>
                <w:szCs w:val="20"/>
                <w:lang w:val="fr-FR"/>
              </w:rPr>
            </w:pPr>
            <w:r>
              <w:rPr>
                <w:color w:val="231F20"/>
                <w:sz w:val="20"/>
                <w:szCs w:val="20"/>
                <w:lang w:val="fr-FR"/>
              </w:rPr>
              <w:t xml:space="preserve"> </w:t>
            </w:r>
            <w:r w:rsidRPr="00BE0213">
              <w:rPr>
                <w:color w:val="231F20"/>
                <w:sz w:val="20"/>
                <w:szCs w:val="20"/>
                <w:lang w:val="fr-FR"/>
              </w:rPr>
              <w:t>Parler de ses rêves.</w:t>
            </w:r>
          </w:p>
          <w:p w14:paraId="5398DE51" w14:textId="77777777" w:rsidR="0097139C" w:rsidRPr="00BE0213" w:rsidRDefault="0097139C" w:rsidP="0012291C">
            <w:pPr>
              <w:pStyle w:val="TableParagraph"/>
              <w:spacing w:before="104" w:line="249" w:lineRule="auto"/>
              <w:ind w:left="70" w:right="116"/>
              <w:rPr>
                <w:color w:val="231F20"/>
                <w:sz w:val="20"/>
                <w:szCs w:val="20"/>
                <w:lang w:val="fr-FR"/>
              </w:rPr>
            </w:pPr>
          </w:p>
        </w:tc>
        <w:tc>
          <w:tcPr>
            <w:tcW w:w="794" w:type="dxa"/>
            <w:tcBorders>
              <w:top w:val="single" w:sz="4" w:space="0" w:color="auto"/>
              <w:bottom w:val="single" w:sz="4" w:space="0" w:color="auto"/>
            </w:tcBorders>
          </w:tcPr>
          <w:p w14:paraId="2A95B7CC" w14:textId="77777777" w:rsidR="0097139C" w:rsidRPr="00BE0213" w:rsidRDefault="0097139C" w:rsidP="0012291C">
            <w:pPr>
              <w:pStyle w:val="TableParagraph"/>
              <w:spacing w:before="4"/>
              <w:rPr>
                <w:b/>
                <w:sz w:val="18"/>
                <w:lang w:val="fr-FR"/>
              </w:rPr>
            </w:pPr>
          </w:p>
          <w:p w14:paraId="4CB8D5F0" w14:textId="77777777" w:rsidR="0097139C" w:rsidRPr="00BE0213" w:rsidRDefault="0097139C" w:rsidP="0012291C">
            <w:pPr>
              <w:pStyle w:val="TableParagraph"/>
              <w:spacing w:before="4"/>
              <w:rPr>
                <w:b/>
                <w:sz w:val="18"/>
                <w:lang w:val="fr-FR"/>
              </w:rPr>
            </w:pPr>
            <w:r w:rsidRPr="00BE0213">
              <w:rPr>
                <w:b/>
                <w:sz w:val="18"/>
                <w:lang w:val="fr-FR"/>
              </w:rPr>
              <w:t xml:space="preserve">      1</w:t>
            </w:r>
          </w:p>
        </w:tc>
      </w:tr>
      <w:tr w:rsidR="0097139C" w:rsidRPr="00BE0213" w14:paraId="625FA2EA" w14:textId="77777777" w:rsidTr="00275577">
        <w:trPr>
          <w:trHeight w:hRule="exact" w:val="522"/>
        </w:trPr>
        <w:tc>
          <w:tcPr>
            <w:tcW w:w="1417" w:type="dxa"/>
            <w:vMerge/>
          </w:tcPr>
          <w:p w14:paraId="5B60637C" w14:textId="77777777" w:rsidR="0097139C" w:rsidRPr="00BE0213" w:rsidRDefault="0097139C" w:rsidP="0012291C">
            <w:pPr>
              <w:pStyle w:val="TableParagraph"/>
              <w:spacing w:before="4"/>
              <w:rPr>
                <w:b/>
                <w:sz w:val="18"/>
                <w:lang w:val="fr-FR"/>
              </w:rPr>
            </w:pPr>
          </w:p>
        </w:tc>
        <w:tc>
          <w:tcPr>
            <w:tcW w:w="7710" w:type="dxa"/>
            <w:tcBorders>
              <w:top w:val="single" w:sz="4" w:space="0" w:color="auto"/>
            </w:tcBorders>
          </w:tcPr>
          <w:p w14:paraId="1BD57852" w14:textId="0AC3E3CA" w:rsidR="0097139C" w:rsidRPr="00BE0213" w:rsidRDefault="0097139C" w:rsidP="0054221F">
            <w:pPr>
              <w:widowControl/>
              <w:autoSpaceDE/>
              <w:autoSpaceDN/>
              <w:rPr>
                <w:color w:val="231F20"/>
                <w:sz w:val="20"/>
                <w:szCs w:val="20"/>
                <w:lang w:val="fr-FR"/>
              </w:rPr>
            </w:pPr>
            <w:r>
              <w:rPr>
                <w:sz w:val="20"/>
                <w:szCs w:val="20"/>
                <w:lang w:val="fr-FR"/>
              </w:rPr>
              <w:t xml:space="preserve"> </w:t>
            </w:r>
            <w:r w:rsidRPr="00BE0213">
              <w:rPr>
                <w:sz w:val="20"/>
                <w:szCs w:val="20"/>
                <w:lang w:val="fr-FR"/>
              </w:rPr>
              <w:t>Faire une conversation au</w:t>
            </w:r>
            <w:r>
              <w:rPr>
                <w:sz w:val="20"/>
                <w:szCs w:val="20"/>
                <w:lang w:val="fr-FR"/>
              </w:rPr>
              <w:t xml:space="preserve"> </w:t>
            </w:r>
            <w:r w:rsidRPr="00BE0213">
              <w:rPr>
                <w:sz w:val="20"/>
                <w:szCs w:val="20"/>
                <w:lang w:val="fr-FR"/>
              </w:rPr>
              <w:t>téléphone</w:t>
            </w:r>
          </w:p>
        </w:tc>
        <w:tc>
          <w:tcPr>
            <w:tcW w:w="794" w:type="dxa"/>
            <w:tcBorders>
              <w:top w:val="single" w:sz="4" w:space="0" w:color="auto"/>
            </w:tcBorders>
          </w:tcPr>
          <w:p w14:paraId="6775A752" w14:textId="77777777" w:rsidR="0097139C" w:rsidRPr="00BE0213" w:rsidRDefault="0097139C" w:rsidP="0012291C">
            <w:pPr>
              <w:pStyle w:val="TableParagraph"/>
              <w:spacing w:before="4"/>
              <w:rPr>
                <w:b/>
                <w:sz w:val="18"/>
                <w:lang w:val="fr-FR"/>
              </w:rPr>
            </w:pPr>
            <w:r w:rsidRPr="00BE0213">
              <w:rPr>
                <w:b/>
                <w:sz w:val="18"/>
                <w:lang w:val="fr-FR"/>
              </w:rPr>
              <w:t xml:space="preserve">    </w:t>
            </w:r>
          </w:p>
          <w:p w14:paraId="27A0E436" w14:textId="77777777" w:rsidR="0097139C" w:rsidRPr="00BE0213" w:rsidRDefault="0097139C" w:rsidP="0012291C">
            <w:pPr>
              <w:pStyle w:val="TableParagraph"/>
              <w:spacing w:before="4"/>
              <w:rPr>
                <w:b/>
                <w:sz w:val="18"/>
                <w:lang w:val="fr-FR"/>
              </w:rPr>
            </w:pPr>
            <w:r w:rsidRPr="00BE0213">
              <w:rPr>
                <w:b/>
                <w:sz w:val="18"/>
                <w:lang w:val="fr-FR"/>
              </w:rPr>
              <w:t xml:space="preserve">       2</w:t>
            </w:r>
          </w:p>
        </w:tc>
      </w:tr>
    </w:tbl>
    <w:p w14:paraId="6A72C11C" w14:textId="77777777" w:rsidR="00275577" w:rsidRPr="00BE0213" w:rsidRDefault="00275577" w:rsidP="00D547AC">
      <w:pPr>
        <w:ind w:right="3012"/>
        <w:rPr>
          <w:b/>
          <w:color w:val="231F20"/>
          <w:sz w:val="24"/>
          <w:lang w:val="fr-FR"/>
        </w:rPr>
      </w:pPr>
    </w:p>
    <w:p w14:paraId="4F673274" w14:textId="77777777" w:rsidR="00275577" w:rsidRPr="00BE0213" w:rsidRDefault="00275577" w:rsidP="006C32DE">
      <w:pPr>
        <w:ind w:left="3012" w:right="3012"/>
        <w:jc w:val="center"/>
        <w:rPr>
          <w:b/>
          <w:color w:val="231F20"/>
          <w:sz w:val="24"/>
          <w:lang w:val="fr-FR"/>
        </w:rPr>
      </w:pPr>
    </w:p>
    <w:p w14:paraId="0C43DA36" w14:textId="510874E3" w:rsidR="00A87EC6" w:rsidRPr="00D547AC" w:rsidRDefault="006C32DE" w:rsidP="00D547AC">
      <w:pPr>
        <w:ind w:left="3012" w:right="3012"/>
        <w:jc w:val="center"/>
        <w:rPr>
          <w:b/>
          <w:color w:val="231F20"/>
          <w:sz w:val="24"/>
          <w:lang w:val="fr-FR"/>
        </w:rPr>
      </w:pPr>
      <w:r w:rsidRPr="00BE0213">
        <w:rPr>
          <w:b/>
          <w:color w:val="231F20"/>
          <w:sz w:val="24"/>
          <w:lang w:val="fr-FR"/>
        </w:rPr>
        <w:t>SENARYO 2</w:t>
      </w:r>
    </w:p>
    <w:p w14:paraId="2216FFA5" w14:textId="77777777" w:rsidR="006C32DE" w:rsidRPr="00BE0213" w:rsidRDefault="006C32DE" w:rsidP="006C32DE">
      <w:pPr>
        <w:pStyle w:val="GvdeMetni"/>
        <w:spacing w:before="2"/>
        <w:rPr>
          <w:b/>
          <w:sz w:val="22"/>
          <w:lang w:val="fr-FR"/>
        </w:rPr>
      </w:pPr>
    </w:p>
    <w:tbl>
      <w:tblPr>
        <w:tblStyle w:val="TableNormal"/>
        <w:tblW w:w="9921" w:type="dxa"/>
        <w:tblInd w:w="-4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417"/>
        <w:gridCol w:w="7710"/>
        <w:gridCol w:w="794"/>
      </w:tblGrid>
      <w:tr w:rsidR="006C32DE" w:rsidRPr="00BE0213" w14:paraId="1A024FC3" w14:textId="77777777" w:rsidTr="00275577">
        <w:trPr>
          <w:trHeight w:hRule="exact" w:val="907"/>
        </w:trPr>
        <w:tc>
          <w:tcPr>
            <w:tcW w:w="1417" w:type="dxa"/>
          </w:tcPr>
          <w:p w14:paraId="675A0EFE" w14:textId="77777777" w:rsidR="006C32DE" w:rsidRPr="00BE0213" w:rsidRDefault="006C32DE" w:rsidP="0012291C">
            <w:pPr>
              <w:pStyle w:val="TableParagraph"/>
              <w:spacing w:before="6"/>
              <w:rPr>
                <w:b/>
                <w:sz w:val="29"/>
                <w:lang w:val="fr-FR"/>
              </w:rPr>
            </w:pPr>
          </w:p>
          <w:p w14:paraId="04FE0D01" w14:textId="77777777" w:rsidR="006C32DE" w:rsidRPr="00BE0213" w:rsidRDefault="006C32DE" w:rsidP="0012291C">
            <w:pPr>
              <w:pStyle w:val="TableParagraph"/>
              <w:ind w:left="145" w:right="145"/>
              <w:jc w:val="center"/>
              <w:rPr>
                <w:b/>
                <w:sz w:val="18"/>
                <w:lang w:val="fr-FR"/>
              </w:rPr>
            </w:pPr>
            <w:r w:rsidRPr="00BE0213">
              <w:rPr>
                <w:b/>
                <w:color w:val="231F20"/>
                <w:sz w:val="18"/>
                <w:lang w:val="fr-FR"/>
              </w:rPr>
              <w:t>Tema</w:t>
            </w:r>
          </w:p>
        </w:tc>
        <w:tc>
          <w:tcPr>
            <w:tcW w:w="7710" w:type="dxa"/>
          </w:tcPr>
          <w:p w14:paraId="214593F7" w14:textId="77777777" w:rsidR="006C32DE" w:rsidRPr="00BE0213" w:rsidRDefault="006C32DE" w:rsidP="0012291C">
            <w:pPr>
              <w:pStyle w:val="TableParagraph"/>
              <w:spacing w:before="6"/>
              <w:rPr>
                <w:b/>
                <w:sz w:val="29"/>
                <w:lang w:val="fr-FR"/>
              </w:rPr>
            </w:pPr>
          </w:p>
          <w:p w14:paraId="054A31D7" w14:textId="77777777" w:rsidR="006C32DE" w:rsidRPr="00BE0213" w:rsidRDefault="006C32DE" w:rsidP="0012291C">
            <w:pPr>
              <w:pStyle w:val="TableParagraph"/>
              <w:ind w:left="3344" w:right="3344"/>
              <w:jc w:val="center"/>
              <w:rPr>
                <w:b/>
                <w:sz w:val="18"/>
                <w:lang w:val="fr-FR"/>
              </w:rPr>
            </w:pPr>
            <w:r w:rsidRPr="00BE0213">
              <w:rPr>
                <w:b/>
                <w:color w:val="231F20"/>
                <w:sz w:val="18"/>
                <w:lang w:val="fr-FR"/>
              </w:rPr>
              <w:t>Kazanımlar</w:t>
            </w:r>
          </w:p>
        </w:tc>
        <w:tc>
          <w:tcPr>
            <w:tcW w:w="794" w:type="dxa"/>
          </w:tcPr>
          <w:p w14:paraId="0A66C70C" w14:textId="77777777" w:rsidR="006C32DE" w:rsidRPr="00BE0213" w:rsidRDefault="006C32DE" w:rsidP="0012291C">
            <w:pPr>
              <w:pStyle w:val="TableParagraph"/>
              <w:spacing w:before="2"/>
              <w:rPr>
                <w:b/>
                <w:sz w:val="20"/>
                <w:lang w:val="fr-FR"/>
              </w:rPr>
            </w:pPr>
          </w:p>
          <w:p w14:paraId="23EEC4D8" w14:textId="77777777" w:rsidR="006C32DE" w:rsidRPr="00BE0213" w:rsidRDefault="006C32DE" w:rsidP="0012291C">
            <w:pPr>
              <w:pStyle w:val="TableParagraph"/>
              <w:spacing w:line="249" w:lineRule="auto"/>
              <w:ind w:left="126" w:right="107" w:firstLine="55"/>
              <w:rPr>
                <w:b/>
                <w:sz w:val="18"/>
                <w:lang w:val="fr-FR"/>
              </w:rPr>
            </w:pPr>
            <w:r w:rsidRPr="00BE0213">
              <w:rPr>
                <w:b/>
                <w:color w:val="231F20"/>
                <w:sz w:val="18"/>
                <w:lang w:val="fr-FR"/>
              </w:rPr>
              <w:t>Soru Sayısı</w:t>
            </w:r>
          </w:p>
        </w:tc>
      </w:tr>
      <w:tr w:rsidR="0019294D" w:rsidRPr="00BE0213" w14:paraId="6D21CE1E" w14:textId="77777777" w:rsidTr="00275577">
        <w:trPr>
          <w:trHeight w:hRule="exact" w:val="650"/>
        </w:trPr>
        <w:tc>
          <w:tcPr>
            <w:tcW w:w="1417" w:type="dxa"/>
            <w:vMerge w:val="restart"/>
          </w:tcPr>
          <w:p w14:paraId="65BAB5A4" w14:textId="77777777" w:rsidR="0019294D" w:rsidRPr="00BE0213" w:rsidRDefault="0019294D" w:rsidP="0012291C">
            <w:pPr>
              <w:pStyle w:val="TableParagraph"/>
              <w:rPr>
                <w:b/>
                <w:sz w:val="20"/>
                <w:lang w:val="fr-FR"/>
              </w:rPr>
            </w:pPr>
          </w:p>
          <w:p w14:paraId="46D7518F" w14:textId="77777777" w:rsidR="0019294D" w:rsidRPr="00BE0213" w:rsidRDefault="0019294D" w:rsidP="0012291C">
            <w:pPr>
              <w:pStyle w:val="TableParagraph"/>
              <w:rPr>
                <w:b/>
                <w:sz w:val="20"/>
                <w:lang w:val="fr-FR"/>
              </w:rPr>
            </w:pPr>
          </w:p>
          <w:p w14:paraId="4D60B3E3" w14:textId="77777777" w:rsidR="00660322" w:rsidRPr="0097139C" w:rsidRDefault="00660322" w:rsidP="0097139C">
            <w:pPr>
              <w:pStyle w:val="TableParagraph"/>
              <w:rPr>
                <w:b/>
                <w:color w:val="231F20"/>
                <w:sz w:val="18"/>
                <w:szCs w:val="18"/>
                <w:lang w:val="fr-FR"/>
              </w:rPr>
            </w:pPr>
            <w:r w:rsidRPr="0097139C">
              <w:rPr>
                <w:b/>
                <w:color w:val="231F20"/>
                <w:sz w:val="18"/>
                <w:szCs w:val="18"/>
                <w:lang w:val="fr-FR"/>
              </w:rPr>
              <w:t>UNİTE 6</w:t>
            </w:r>
          </w:p>
          <w:p w14:paraId="11E1FC9C" w14:textId="77777777" w:rsidR="0019294D" w:rsidRPr="0097139C" w:rsidRDefault="00660322" w:rsidP="00660322">
            <w:pPr>
              <w:pStyle w:val="TableParagraph"/>
              <w:rPr>
                <w:b/>
                <w:sz w:val="18"/>
                <w:szCs w:val="18"/>
                <w:lang w:val="fr-FR"/>
              </w:rPr>
            </w:pPr>
            <w:r w:rsidRPr="0097139C">
              <w:rPr>
                <w:b/>
                <w:color w:val="231F20"/>
                <w:sz w:val="18"/>
                <w:szCs w:val="18"/>
                <w:lang w:val="fr-FR"/>
              </w:rPr>
              <w:t>LES REVES ET LES PLANS</w:t>
            </w:r>
          </w:p>
          <w:p w14:paraId="25A4AACA" w14:textId="77777777" w:rsidR="0019294D" w:rsidRPr="00BE0213" w:rsidRDefault="0019294D" w:rsidP="0012291C">
            <w:pPr>
              <w:pStyle w:val="TableParagraph"/>
              <w:spacing w:before="172"/>
              <w:ind w:left="210"/>
              <w:rPr>
                <w:b/>
                <w:sz w:val="18"/>
                <w:lang w:val="fr-FR"/>
              </w:rPr>
            </w:pPr>
          </w:p>
        </w:tc>
        <w:tc>
          <w:tcPr>
            <w:tcW w:w="7710" w:type="dxa"/>
          </w:tcPr>
          <w:p w14:paraId="3938D11D" w14:textId="134B0F16" w:rsidR="0019294D" w:rsidRPr="00BE0213" w:rsidRDefault="0090407D" w:rsidP="0012291C">
            <w:pPr>
              <w:pStyle w:val="TableParagraph"/>
              <w:spacing w:before="104" w:line="249" w:lineRule="auto"/>
              <w:ind w:left="70" w:right="116"/>
              <w:rPr>
                <w:sz w:val="20"/>
                <w:szCs w:val="20"/>
                <w:lang w:val="fr-FR"/>
              </w:rPr>
            </w:pPr>
            <w:r w:rsidRPr="00BE0213">
              <w:rPr>
                <w:sz w:val="20"/>
                <w:szCs w:val="20"/>
                <w:lang w:val="fr-FR"/>
              </w:rPr>
              <w:t xml:space="preserve">Se débrouiller avec </w:t>
            </w:r>
            <w:r w:rsidR="004D59E2" w:rsidRPr="00BE0213">
              <w:rPr>
                <w:sz w:val="20"/>
                <w:szCs w:val="20"/>
                <w:lang w:val="fr-FR"/>
              </w:rPr>
              <w:t>les nombres</w:t>
            </w:r>
            <w:r w:rsidRPr="00BE0213">
              <w:rPr>
                <w:sz w:val="20"/>
                <w:szCs w:val="20"/>
                <w:lang w:val="fr-FR"/>
              </w:rPr>
              <w:t xml:space="preserve">, les </w:t>
            </w:r>
            <w:r w:rsidR="004D59E2" w:rsidRPr="00BE0213">
              <w:rPr>
                <w:sz w:val="20"/>
                <w:szCs w:val="20"/>
                <w:lang w:val="fr-FR"/>
              </w:rPr>
              <w:t>quantités, l’argent</w:t>
            </w:r>
            <w:r w:rsidRPr="00BE0213">
              <w:rPr>
                <w:sz w:val="20"/>
                <w:szCs w:val="20"/>
                <w:lang w:val="fr-FR"/>
              </w:rPr>
              <w:t xml:space="preserve"> et l’heure</w:t>
            </w:r>
          </w:p>
        </w:tc>
        <w:tc>
          <w:tcPr>
            <w:tcW w:w="794" w:type="dxa"/>
          </w:tcPr>
          <w:p w14:paraId="53BB152F" w14:textId="77777777" w:rsidR="0019294D" w:rsidRPr="00BE0213" w:rsidRDefault="0019294D" w:rsidP="0012291C">
            <w:pPr>
              <w:pStyle w:val="TableParagraph"/>
              <w:spacing w:before="4"/>
              <w:rPr>
                <w:b/>
                <w:sz w:val="18"/>
                <w:lang w:val="fr-FR"/>
              </w:rPr>
            </w:pPr>
          </w:p>
          <w:p w14:paraId="4B288923" w14:textId="77777777" w:rsidR="0019294D" w:rsidRPr="00BE0213" w:rsidRDefault="008479FA" w:rsidP="0012291C">
            <w:pPr>
              <w:pStyle w:val="TableParagraph"/>
              <w:spacing w:before="1"/>
              <w:ind w:left="337"/>
              <w:rPr>
                <w:sz w:val="18"/>
                <w:lang w:val="fr-FR"/>
              </w:rPr>
            </w:pPr>
            <w:r w:rsidRPr="00BE0213">
              <w:rPr>
                <w:color w:val="231F20"/>
                <w:w w:val="99"/>
                <w:sz w:val="18"/>
                <w:lang w:val="fr-FR"/>
              </w:rPr>
              <w:t>2</w:t>
            </w:r>
          </w:p>
        </w:tc>
      </w:tr>
      <w:tr w:rsidR="0019294D" w:rsidRPr="00BE0213" w14:paraId="10386B4C" w14:textId="77777777" w:rsidTr="00275577">
        <w:trPr>
          <w:trHeight w:hRule="exact" w:val="650"/>
        </w:trPr>
        <w:tc>
          <w:tcPr>
            <w:tcW w:w="1417" w:type="dxa"/>
            <w:vMerge/>
          </w:tcPr>
          <w:p w14:paraId="44ED3CE6" w14:textId="77777777" w:rsidR="0019294D" w:rsidRPr="00BE0213" w:rsidRDefault="0019294D" w:rsidP="0012291C">
            <w:pPr>
              <w:rPr>
                <w:lang w:val="fr-FR"/>
              </w:rPr>
            </w:pPr>
          </w:p>
        </w:tc>
        <w:tc>
          <w:tcPr>
            <w:tcW w:w="7710" w:type="dxa"/>
          </w:tcPr>
          <w:p w14:paraId="5C4621E3" w14:textId="418E7C6F" w:rsidR="00881161" w:rsidRPr="00BE0213" w:rsidRDefault="004D59E2" w:rsidP="00881161">
            <w:pPr>
              <w:widowControl/>
              <w:autoSpaceDE/>
              <w:autoSpaceDN/>
              <w:rPr>
                <w:rFonts w:ascii="Times New Roman" w:eastAsia="Times New Roman" w:hAnsi="Times New Roman" w:cs="Times New Roman"/>
                <w:color w:val="000000"/>
                <w:sz w:val="20"/>
                <w:szCs w:val="20"/>
                <w:lang w:val="fr-FR"/>
              </w:rPr>
            </w:pPr>
            <w:r>
              <w:rPr>
                <w:color w:val="000000"/>
                <w:sz w:val="20"/>
                <w:szCs w:val="20"/>
                <w:lang w:val="fr-FR"/>
              </w:rPr>
              <w:t xml:space="preserve"> </w:t>
            </w:r>
            <w:r w:rsidR="00881161" w:rsidRPr="00BE0213">
              <w:rPr>
                <w:color w:val="000000"/>
                <w:sz w:val="20"/>
                <w:szCs w:val="20"/>
                <w:lang w:val="fr-FR"/>
              </w:rPr>
              <w:t>Comprendre un horaire</w:t>
            </w:r>
          </w:p>
          <w:p w14:paraId="098EF59B" w14:textId="77777777" w:rsidR="0019294D" w:rsidRPr="00BE0213" w:rsidRDefault="0019294D" w:rsidP="0012291C">
            <w:pPr>
              <w:pStyle w:val="TableParagraph"/>
              <w:spacing w:before="104" w:line="249" w:lineRule="auto"/>
              <w:ind w:left="70"/>
              <w:rPr>
                <w:sz w:val="20"/>
                <w:szCs w:val="20"/>
                <w:lang w:val="fr-FR"/>
              </w:rPr>
            </w:pPr>
          </w:p>
        </w:tc>
        <w:tc>
          <w:tcPr>
            <w:tcW w:w="794" w:type="dxa"/>
          </w:tcPr>
          <w:p w14:paraId="4C71039D" w14:textId="77777777" w:rsidR="0019294D" w:rsidRPr="00BE0213" w:rsidRDefault="0019294D" w:rsidP="0012291C">
            <w:pPr>
              <w:pStyle w:val="TableParagraph"/>
              <w:spacing w:before="4"/>
              <w:rPr>
                <w:b/>
                <w:sz w:val="18"/>
                <w:lang w:val="fr-FR"/>
              </w:rPr>
            </w:pPr>
          </w:p>
          <w:p w14:paraId="26A482BE" w14:textId="77777777" w:rsidR="0019294D" w:rsidRPr="00BE0213" w:rsidRDefault="008479FA" w:rsidP="0012291C">
            <w:pPr>
              <w:pStyle w:val="TableParagraph"/>
              <w:spacing w:before="1"/>
              <w:ind w:left="337"/>
              <w:rPr>
                <w:sz w:val="18"/>
                <w:lang w:val="fr-FR"/>
              </w:rPr>
            </w:pPr>
            <w:r w:rsidRPr="00BE0213">
              <w:rPr>
                <w:color w:val="231F20"/>
                <w:w w:val="99"/>
                <w:sz w:val="18"/>
                <w:lang w:val="fr-FR"/>
              </w:rPr>
              <w:t>1</w:t>
            </w:r>
          </w:p>
        </w:tc>
      </w:tr>
      <w:tr w:rsidR="0019294D" w:rsidRPr="00BE0213" w14:paraId="1A4D14A2" w14:textId="77777777" w:rsidTr="0019294D">
        <w:trPr>
          <w:trHeight w:hRule="exact" w:val="493"/>
        </w:trPr>
        <w:tc>
          <w:tcPr>
            <w:tcW w:w="1417" w:type="dxa"/>
            <w:vMerge/>
          </w:tcPr>
          <w:p w14:paraId="5F7905E5" w14:textId="77777777" w:rsidR="0019294D" w:rsidRPr="00BE0213" w:rsidRDefault="0019294D" w:rsidP="0012291C">
            <w:pPr>
              <w:rPr>
                <w:lang w:val="fr-FR"/>
              </w:rPr>
            </w:pPr>
          </w:p>
        </w:tc>
        <w:tc>
          <w:tcPr>
            <w:tcW w:w="7710" w:type="dxa"/>
            <w:tcBorders>
              <w:bottom w:val="single" w:sz="4" w:space="0" w:color="auto"/>
            </w:tcBorders>
          </w:tcPr>
          <w:p w14:paraId="40E40060" w14:textId="12488612" w:rsidR="00881161" w:rsidRPr="00BE0213" w:rsidRDefault="004D59E2" w:rsidP="00881161">
            <w:pPr>
              <w:widowControl/>
              <w:autoSpaceDE/>
              <w:autoSpaceDN/>
              <w:rPr>
                <w:rFonts w:ascii="Times New Roman" w:eastAsia="Times New Roman" w:hAnsi="Times New Roman" w:cs="Times New Roman"/>
                <w:color w:val="000000"/>
                <w:sz w:val="20"/>
                <w:szCs w:val="20"/>
                <w:lang w:val="fr-FR"/>
              </w:rPr>
            </w:pPr>
            <w:r>
              <w:rPr>
                <w:color w:val="000000"/>
                <w:sz w:val="20"/>
                <w:szCs w:val="20"/>
                <w:lang w:val="fr-FR"/>
              </w:rPr>
              <w:t xml:space="preserve"> </w:t>
            </w:r>
            <w:r w:rsidR="00881161" w:rsidRPr="00BE0213">
              <w:rPr>
                <w:color w:val="000000"/>
                <w:sz w:val="20"/>
                <w:szCs w:val="20"/>
                <w:lang w:val="fr-FR"/>
              </w:rPr>
              <w:t>Remplir une fiche d’hôtel</w:t>
            </w:r>
          </w:p>
          <w:p w14:paraId="05EF4915" w14:textId="77777777" w:rsidR="0019294D" w:rsidRPr="00BE0213" w:rsidRDefault="0019294D" w:rsidP="0012291C">
            <w:pPr>
              <w:pStyle w:val="TableParagraph"/>
              <w:spacing w:before="104" w:line="249" w:lineRule="auto"/>
              <w:ind w:left="70" w:right="116"/>
              <w:rPr>
                <w:sz w:val="20"/>
                <w:szCs w:val="20"/>
                <w:lang w:val="fr-FR"/>
              </w:rPr>
            </w:pPr>
          </w:p>
        </w:tc>
        <w:tc>
          <w:tcPr>
            <w:tcW w:w="794" w:type="dxa"/>
            <w:tcBorders>
              <w:bottom w:val="single" w:sz="4" w:space="0" w:color="auto"/>
            </w:tcBorders>
          </w:tcPr>
          <w:p w14:paraId="47D354D0" w14:textId="77777777" w:rsidR="0019294D" w:rsidRPr="00BE0213" w:rsidRDefault="0019294D" w:rsidP="0012291C">
            <w:pPr>
              <w:pStyle w:val="TableParagraph"/>
              <w:spacing w:before="4"/>
              <w:rPr>
                <w:b/>
                <w:sz w:val="18"/>
                <w:lang w:val="fr-FR"/>
              </w:rPr>
            </w:pPr>
          </w:p>
          <w:p w14:paraId="11699385" w14:textId="77777777" w:rsidR="0019294D" w:rsidRPr="00BE0213" w:rsidRDefault="008479FA" w:rsidP="0012291C">
            <w:pPr>
              <w:pStyle w:val="TableParagraph"/>
              <w:spacing w:before="1"/>
              <w:ind w:left="337"/>
              <w:rPr>
                <w:sz w:val="18"/>
                <w:lang w:val="fr-FR"/>
              </w:rPr>
            </w:pPr>
            <w:r w:rsidRPr="00BE0213">
              <w:rPr>
                <w:color w:val="231F20"/>
                <w:w w:val="99"/>
                <w:sz w:val="18"/>
                <w:lang w:val="fr-FR"/>
              </w:rPr>
              <w:t>1</w:t>
            </w:r>
          </w:p>
        </w:tc>
      </w:tr>
    </w:tbl>
    <w:p w14:paraId="57018E67" w14:textId="2D9F1DC1" w:rsidR="00F66B25" w:rsidRPr="00BE0213" w:rsidRDefault="00F66B25" w:rsidP="006C32DE">
      <w:pPr>
        <w:ind w:left="3012" w:right="3012"/>
        <w:jc w:val="center"/>
        <w:rPr>
          <w:b/>
          <w:color w:val="231F20"/>
          <w:sz w:val="24"/>
          <w:lang w:val="fr-FR"/>
        </w:rPr>
      </w:pPr>
    </w:p>
    <w:p w14:paraId="4C4537F3" w14:textId="16804005" w:rsidR="00F66B25" w:rsidRPr="00BE0213" w:rsidRDefault="00F66B25" w:rsidP="006C32DE">
      <w:pPr>
        <w:ind w:left="3012" w:right="3012"/>
        <w:jc w:val="center"/>
        <w:rPr>
          <w:b/>
          <w:color w:val="231F20"/>
          <w:sz w:val="24"/>
          <w:lang w:val="fr-FR"/>
        </w:rPr>
      </w:pPr>
    </w:p>
    <w:p w14:paraId="5124B205" w14:textId="07CE381F" w:rsidR="00F66B25" w:rsidRPr="00BE0213" w:rsidRDefault="00F66B25" w:rsidP="006C32DE">
      <w:pPr>
        <w:ind w:left="3012" w:right="3012"/>
        <w:jc w:val="center"/>
        <w:rPr>
          <w:b/>
          <w:color w:val="231F20"/>
          <w:sz w:val="24"/>
          <w:lang w:val="fr-FR"/>
        </w:rPr>
      </w:pPr>
    </w:p>
    <w:p w14:paraId="0D4BA99F" w14:textId="2AB7009F" w:rsidR="00F66B25" w:rsidRPr="00BE0213" w:rsidRDefault="00F66B25" w:rsidP="006C32DE">
      <w:pPr>
        <w:ind w:left="3012" w:right="3012"/>
        <w:jc w:val="center"/>
        <w:rPr>
          <w:b/>
          <w:color w:val="231F20"/>
          <w:sz w:val="24"/>
          <w:lang w:val="fr-FR"/>
        </w:rPr>
      </w:pPr>
    </w:p>
    <w:p w14:paraId="0FAB2A7D" w14:textId="77777777" w:rsidR="006C32DE" w:rsidRPr="00BE0213" w:rsidRDefault="006C32DE" w:rsidP="00D547AC">
      <w:pPr>
        <w:ind w:right="3012"/>
        <w:rPr>
          <w:b/>
          <w:color w:val="231F20"/>
          <w:sz w:val="24"/>
          <w:lang w:val="fr-FR"/>
        </w:rPr>
      </w:pPr>
      <w:r w:rsidRPr="00BE0213">
        <w:rPr>
          <w:b/>
          <w:color w:val="231F20"/>
          <w:sz w:val="24"/>
          <w:lang w:val="fr-FR"/>
        </w:rPr>
        <w:t>SENARYO 3</w:t>
      </w:r>
    </w:p>
    <w:p w14:paraId="3489C079" w14:textId="77777777" w:rsidR="00A87EC6" w:rsidRPr="00BE0213" w:rsidRDefault="00A87EC6" w:rsidP="006C32DE">
      <w:pPr>
        <w:ind w:left="3012" w:right="3012"/>
        <w:jc w:val="center"/>
        <w:rPr>
          <w:b/>
          <w:color w:val="231F20"/>
          <w:sz w:val="24"/>
          <w:lang w:val="fr-FR"/>
        </w:rPr>
      </w:pPr>
    </w:p>
    <w:p w14:paraId="23A9AB3D" w14:textId="77777777" w:rsidR="00275577" w:rsidRPr="00BE0213" w:rsidRDefault="00275577" w:rsidP="006C32DE">
      <w:pPr>
        <w:ind w:left="3012" w:right="3012"/>
        <w:jc w:val="center"/>
        <w:rPr>
          <w:b/>
          <w:sz w:val="24"/>
          <w:lang w:val="fr-FR"/>
        </w:rPr>
      </w:pPr>
    </w:p>
    <w:p w14:paraId="3F1B0F5D" w14:textId="77777777" w:rsidR="006C32DE" w:rsidRPr="00BE0213" w:rsidRDefault="006C32DE" w:rsidP="006C32DE">
      <w:pPr>
        <w:pStyle w:val="GvdeMetni"/>
        <w:spacing w:before="2" w:after="1"/>
        <w:rPr>
          <w:b/>
          <w:sz w:val="22"/>
          <w:lang w:val="fr-FR"/>
        </w:rPr>
      </w:pPr>
    </w:p>
    <w:tbl>
      <w:tblPr>
        <w:tblStyle w:val="TableNormal"/>
        <w:tblW w:w="9921" w:type="dxa"/>
        <w:tblInd w:w="-4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417"/>
        <w:gridCol w:w="7710"/>
        <w:gridCol w:w="794"/>
      </w:tblGrid>
      <w:tr w:rsidR="006C32DE" w:rsidRPr="00BE0213" w14:paraId="07F79E7B" w14:textId="77777777" w:rsidTr="00275577">
        <w:trPr>
          <w:trHeight w:hRule="exact" w:val="907"/>
        </w:trPr>
        <w:tc>
          <w:tcPr>
            <w:tcW w:w="1417" w:type="dxa"/>
          </w:tcPr>
          <w:p w14:paraId="0C293236" w14:textId="77777777" w:rsidR="006C32DE" w:rsidRPr="00BE0213" w:rsidRDefault="006C32DE" w:rsidP="0012291C">
            <w:pPr>
              <w:pStyle w:val="TableParagraph"/>
              <w:spacing w:before="6"/>
              <w:rPr>
                <w:b/>
                <w:sz w:val="29"/>
                <w:lang w:val="fr-FR"/>
              </w:rPr>
            </w:pPr>
          </w:p>
          <w:p w14:paraId="237809C6" w14:textId="77777777" w:rsidR="006C32DE" w:rsidRPr="00BE0213" w:rsidRDefault="006C32DE" w:rsidP="0012291C">
            <w:pPr>
              <w:pStyle w:val="TableParagraph"/>
              <w:ind w:left="145" w:right="145"/>
              <w:jc w:val="center"/>
              <w:rPr>
                <w:b/>
                <w:sz w:val="18"/>
                <w:lang w:val="fr-FR"/>
              </w:rPr>
            </w:pPr>
            <w:r w:rsidRPr="00BE0213">
              <w:rPr>
                <w:b/>
                <w:color w:val="231F20"/>
                <w:sz w:val="18"/>
                <w:lang w:val="fr-FR"/>
              </w:rPr>
              <w:t>Tema</w:t>
            </w:r>
          </w:p>
        </w:tc>
        <w:tc>
          <w:tcPr>
            <w:tcW w:w="7710" w:type="dxa"/>
          </w:tcPr>
          <w:p w14:paraId="4F1BC7B2" w14:textId="77777777" w:rsidR="006C32DE" w:rsidRPr="00BE0213" w:rsidRDefault="006C32DE" w:rsidP="0012291C">
            <w:pPr>
              <w:pStyle w:val="TableParagraph"/>
              <w:spacing w:before="6"/>
              <w:rPr>
                <w:b/>
                <w:sz w:val="29"/>
                <w:lang w:val="fr-FR"/>
              </w:rPr>
            </w:pPr>
          </w:p>
          <w:p w14:paraId="77C8DE8A" w14:textId="77777777" w:rsidR="006C32DE" w:rsidRPr="00BE0213" w:rsidRDefault="006C32DE" w:rsidP="0012291C">
            <w:pPr>
              <w:pStyle w:val="TableParagraph"/>
              <w:ind w:left="3344" w:right="3344"/>
              <w:jc w:val="center"/>
              <w:rPr>
                <w:b/>
                <w:sz w:val="18"/>
                <w:lang w:val="fr-FR"/>
              </w:rPr>
            </w:pPr>
            <w:r w:rsidRPr="00BE0213">
              <w:rPr>
                <w:b/>
                <w:color w:val="231F20"/>
                <w:sz w:val="18"/>
                <w:lang w:val="fr-FR"/>
              </w:rPr>
              <w:t>Kazanımlar</w:t>
            </w:r>
          </w:p>
        </w:tc>
        <w:tc>
          <w:tcPr>
            <w:tcW w:w="794" w:type="dxa"/>
          </w:tcPr>
          <w:p w14:paraId="700E3D08" w14:textId="77777777" w:rsidR="006C32DE" w:rsidRPr="00BE0213" w:rsidRDefault="006C32DE" w:rsidP="0012291C">
            <w:pPr>
              <w:pStyle w:val="TableParagraph"/>
              <w:spacing w:before="2"/>
              <w:rPr>
                <w:b/>
                <w:sz w:val="20"/>
                <w:lang w:val="fr-FR"/>
              </w:rPr>
            </w:pPr>
          </w:p>
          <w:p w14:paraId="6D484122" w14:textId="77777777" w:rsidR="006C32DE" w:rsidRPr="00BE0213" w:rsidRDefault="006C32DE" w:rsidP="0012291C">
            <w:pPr>
              <w:pStyle w:val="TableParagraph"/>
              <w:spacing w:line="249" w:lineRule="auto"/>
              <w:ind w:left="126" w:right="107" w:firstLine="55"/>
              <w:rPr>
                <w:b/>
                <w:sz w:val="18"/>
                <w:lang w:val="fr-FR"/>
              </w:rPr>
            </w:pPr>
            <w:r w:rsidRPr="00BE0213">
              <w:rPr>
                <w:b/>
                <w:color w:val="231F20"/>
                <w:sz w:val="18"/>
                <w:lang w:val="fr-FR"/>
              </w:rPr>
              <w:t>Soru Sayısı</w:t>
            </w:r>
          </w:p>
        </w:tc>
      </w:tr>
      <w:tr w:rsidR="006C32DE" w:rsidRPr="00BE0213" w14:paraId="3DACF5EC" w14:textId="77777777" w:rsidTr="00275577">
        <w:trPr>
          <w:trHeight w:hRule="exact" w:val="650"/>
        </w:trPr>
        <w:tc>
          <w:tcPr>
            <w:tcW w:w="1417" w:type="dxa"/>
            <w:vMerge w:val="restart"/>
          </w:tcPr>
          <w:p w14:paraId="4187822A" w14:textId="77777777" w:rsidR="006C32DE" w:rsidRPr="00BE0213" w:rsidRDefault="006C32DE" w:rsidP="0012291C">
            <w:pPr>
              <w:pStyle w:val="TableParagraph"/>
              <w:rPr>
                <w:b/>
                <w:sz w:val="20"/>
                <w:lang w:val="fr-FR"/>
              </w:rPr>
            </w:pPr>
          </w:p>
          <w:p w14:paraId="069968EB" w14:textId="77777777" w:rsidR="006C32DE" w:rsidRPr="00BE0213" w:rsidRDefault="006C32DE" w:rsidP="0012291C">
            <w:pPr>
              <w:pStyle w:val="TableParagraph"/>
              <w:rPr>
                <w:b/>
                <w:sz w:val="20"/>
                <w:lang w:val="fr-FR"/>
              </w:rPr>
            </w:pPr>
          </w:p>
          <w:p w14:paraId="465AA2D0" w14:textId="434FAE61" w:rsidR="006C32DE" w:rsidRPr="00BE0213" w:rsidRDefault="00C4136F" w:rsidP="00C4136F">
            <w:pPr>
              <w:pStyle w:val="TableParagraph"/>
              <w:spacing w:before="1"/>
              <w:rPr>
                <w:b/>
                <w:sz w:val="18"/>
                <w:szCs w:val="18"/>
                <w:lang w:val="fr-FR"/>
              </w:rPr>
            </w:pPr>
            <w:r w:rsidRPr="00BE0213">
              <w:rPr>
                <w:b/>
                <w:sz w:val="18"/>
                <w:szCs w:val="18"/>
                <w:lang w:val="fr-FR"/>
              </w:rPr>
              <w:t>UNİTE 6</w:t>
            </w:r>
          </w:p>
          <w:p w14:paraId="1E24DC2F" w14:textId="77777777" w:rsidR="00C4136F" w:rsidRPr="00BE0213" w:rsidRDefault="00C4136F" w:rsidP="00C4136F">
            <w:pPr>
              <w:pStyle w:val="TableParagraph"/>
              <w:spacing w:before="1"/>
              <w:rPr>
                <w:b/>
                <w:sz w:val="18"/>
                <w:szCs w:val="18"/>
                <w:lang w:val="fr-FR"/>
              </w:rPr>
            </w:pPr>
            <w:r w:rsidRPr="00BE0213">
              <w:rPr>
                <w:b/>
                <w:sz w:val="18"/>
                <w:szCs w:val="18"/>
                <w:lang w:val="fr-FR"/>
              </w:rPr>
              <w:t>LES REVES ET LES PLANS</w:t>
            </w:r>
          </w:p>
        </w:tc>
        <w:tc>
          <w:tcPr>
            <w:tcW w:w="7710" w:type="dxa"/>
          </w:tcPr>
          <w:p w14:paraId="071FA9A8" w14:textId="4469BE79" w:rsidR="006C32DE" w:rsidRPr="00BE0213" w:rsidRDefault="00BE0213" w:rsidP="0012291C">
            <w:pPr>
              <w:pStyle w:val="TableParagraph"/>
              <w:spacing w:before="103" w:line="249" w:lineRule="auto"/>
              <w:ind w:left="70" w:right="116"/>
              <w:rPr>
                <w:sz w:val="20"/>
                <w:szCs w:val="20"/>
                <w:lang w:val="fr-FR"/>
              </w:rPr>
            </w:pPr>
            <w:r w:rsidRPr="00BE0213">
              <w:rPr>
                <w:color w:val="231F20"/>
                <w:sz w:val="20"/>
                <w:szCs w:val="20"/>
                <w:lang w:val="fr-FR"/>
              </w:rPr>
              <w:t>Décrire</w:t>
            </w:r>
            <w:r w:rsidR="00C4136F" w:rsidRPr="00BE0213">
              <w:rPr>
                <w:color w:val="231F20"/>
                <w:sz w:val="20"/>
                <w:szCs w:val="20"/>
                <w:lang w:val="fr-FR"/>
              </w:rPr>
              <w:t xml:space="preserve"> avec des phrases : le lieu </w:t>
            </w:r>
          </w:p>
        </w:tc>
        <w:tc>
          <w:tcPr>
            <w:tcW w:w="794" w:type="dxa"/>
          </w:tcPr>
          <w:p w14:paraId="64BC3672" w14:textId="77777777" w:rsidR="006C32DE" w:rsidRPr="00BE0213" w:rsidRDefault="006C32DE" w:rsidP="0012291C">
            <w:pPr>
              <w:pStyle w:val="TableParagraph"/>
              <w:spacing w:before="4"/>
              <w:rPr>
                <w:b/>
                <w:sz w:val="18"/>
                <w:lang w:val="fr-FR"/>
              </w:rPr>
            </w:pPr>
          </w:p>
          <w:p w14:paraId="238197E5" w14:textId="77777777" w:rsidR="006C32DE" w:rsidRPr="00BE0213" w:rsidRDefault="006C32DE" w:rsidP="0012291C">
            <w:pPr>
              <w:pStyle w:val="TableParagraph"/>
              <w:ind w:left="337"/>
              <w:rPr>
                <w:sz w:val="18"/>
                <w:lang w:val="fr-FR"/>
              </w:rPr>
            </w:pPr>
            <w:r w:rsidRPr="00BE0213">
              <w:rPr>
                <w:color w:val="231F20"/>
                <w:w w:val="99"/>
                <w:sz w:val="18"/>
                <w:lang w:val="fr-FR"/>
              </w:rPr>
              <w:t>1</w:t>
            </w:r>
          </w:p>
        </w:tc>
      </w:tr>
      <w:tr w:rsidR="006C32DE" w:rsidRPr="00BE0213" w14:paraId="5A863986" w14:textId="77777777" w:rsidTr="00275577">
        <w:trPr>
          <w:trHeight w:hRule="exact" w:val="650"/>
        </w:trPr>
        <w:tc>
          <w:tcPr>
            <w:tcW w:w="1417" w:type="dxa"/>
            <w:vMerge/>
          </w:tcPr>
          <w:p w14:paraId="2F632E62" w14:textId="77777777" w:rsidR="006C32DE" w:rsidRPr="00BE0213" w:rsidRDefault="006C32DE" w:rsidP="0012291C">
            <w:pPr>
              <w:rPr>
                <w:lang w:val="fr-FR"/>
              </w:rPr>
            </w:pPr>
          </w:p>
        </w:tc>
        <w:tc>
          <w:tcPr>
            <w:tcW w:w="7710" w:type="dxa"/>
          </w:tcPr>
          <w:p w14:paraId="0AF742AB" w14:textId="175CD368" w:rsidR="006C32DE" w:rsidRPr="00BE0213" w:rsidRDefault="00C4136F" w:rsidP="0012291C">
            <w:pPr>
              <w:pStyle w:val="TableParagraph"/>
              <w:spacing w:before="103" w:line="249" w:lineRule="auto"/>
              <w:ind w:left="70" w:right="116"/>
              <w:rPr>
                <w:sz w:val="20"/>
                <w:szCs w:val="20"/>
                <w:lang w:val="fr-FR"/>
              </w:rPr>
            </w:pPr>
            <w:r w:rsidRPr="00BE0213">
              <w:rPr>
                <w:color w:val="231F20"/>
                <w:sz w:val="20"/>
                <w:szCs w:val="20"/>
                <w:lang w:val="fr-FR"/>
              </w:rPr>
              <w:t xml:space="preserve">Demander et </w:t>
            </w:r>
            <w:r w:rsidR="00BE0213" w:rsidRPr="00BE0213">
              <w:rPr>
                <w:color w:val="231F20"/>
                <w:sz w:val="20"/>
                <w:szCs w:val="20"/>
                <w:lang w:val="fr-FR"/>
              </w:rPr>
              <w:t>indiquer le</w:t>
            </w:r>
            <w:r w:rsidRPr="00BE0213">
              <w:rPr>
                <w:color w:val="231F20"/>
                <w:sz w:val="20"/>
                <w:szCs w:val="20"/>
                <w:lang w:val="fr-FR"/>
              </w:rPr>
              <w:t xml:space="preserve"> prix </w:t>
            </w:r>
          </w:p>
        </w:tc>
        <w:tc>
          <w:tcPr>
            <w:tcW w:w="794" w:type="dxa"/>
          </w:tcPr>
          <w:p w14:paraId="4AC53E29" w14:textId="77777777" w:rsidR="006C32DE" w:rsidRPr="00BE0213" w:rsidRDefault="006C32DE" w:rsidP="0012291C">
            <w:pPr>
              <w:pStyle w:val="TableParagraph"/>
              <w:spacing w:before="4"/>
              <w:rPr>
                <w:b/>
                <w:sz w:val="18"/>
                <w:lang w:val="fr-FR"/>
              </w:rPr>
            </w:pPr>
          </w:p>
          <w:p w14:paraId="0BEE92E6" w14:textId="77777777" w:rsidR="006C32DE" w:rsidRPr="00BE0213" w:rsidRDefault="008479FA" w:rsidP="0012291C">
            <w:pPr>
              <w:pStyle w:val="TableParagraph"/>
              <w:ind w:left="337"/>
              <w:rPr>
                <w:sz w:val="18"/>
                <w:lang w:val="fr-FR"/>
              </w:rPr>
            </w:pPr>
            <w:r w:rsidRPr="00BE0213">
              <w:rPr>
                <w:color w:val="231F20"/>
                <w:w w:val="99"/>
                <w:sz w:val="18"/>
                <w:lang w:val="fr-FR"/>
              </w:rPr>
              <w:t>2</w:t>
            </w:r>
          </w:p>
        </w:tc>
      </w:tr>
      <w:tr w:rsidR="006C32DE" w:rsidRPr="00BE0213" w14:paraId="45F49BCC" w14:textId="77777777" w:rsidTr="00275577">
        <w:trPr>
          <w:trHeight w:hRule="exact" w:val="650"/>
        </w:trPr>
        <w:tc>
          <w:tcPr>
            <w:tcW w:w="1417" w:type="dxa"/>
            <w:vMerge/>
          </w:tcPr>
          <w:p w14:paraId="6A59BDD1" w14:textId="77777777" w:rsidR="006C32DE" w:rsidRPr="00BE0213" w:rsidRDefault="006C32DE" w:rsidP="0012291C">
            <w:pPr>
              <w:rPr>
                <w:lang w:val="fr-FR"/>
              </w:rPr>
            </w:pPr>
          </w:p>
        </w:tc>
        <w:tc>
          <w:tcPr>
            <w:tcW w:w="7710" w:type="dxa"/>
          </w:tcPr>
          <w:p w14:paraId="0FD3E999" w14:textId="530E9165" w:rsidR="006C32DE" w:rsidRPr="00BE0213" w:rsidRDefault="00C4136F" w:rsidP="0012291C">
            <w:pPr>
              <w:pStyle w:val="TableParagraph"/>
              <w:spacing w:before="103" w:line="249" w:lineRule="auto"/>
              <w:ind w:left="70"/>
              <w:rPr>
                <w:sz w:val="20"/>
                <w:szCs w:val="20"/>
                <w:lang w:val="fr-FR"/>
              </w:rPr>
            </w:pPr>
            <w:r w:rsidRPr="00BE0213">
              <w:rPr>
                <w:color w:val="231F20"/>
                <w:sz w:val="20"/>
                <w:szCs w:val="20"/>
                <w:lang w:val="fr-FR"/>
              </w:rPr>
              <w:t xml:space="preserve">Se </w:t>
            </w:r>
            <w:r w:rsidR="00BE0213" w:rsidRPr="00BE0213">
              <w:rPr>
                <w:color w:val="231F20"/>
                <w:sz w:val="20"/>
                <w:szCs w:val="20"/>
                <w:lang w:val="fr-FR"/>
              </w:rPr>
              <w:t>débrouiller</w:t>
            </w:r>
            <w:r w:rsidRPr="00BE0213">
              <w:rPr>
                <w:color w:val="231F20"/>
                <w:sz w:val="20"/>
                <w:szCs w:val="20"/>
                <w:lang w:val="fr-FR"/>
              </w:rPr>
              <w:t xml:space="preserve"> avec l’argent</w:t>
            </w:r>
          </w:p>
        </w:tc>
        <w:tc>
          <w:tcPr>
            <w:tcW w:w="794" w:type="dxa"/>
          </w:tcPr>
          <w:p w14:paraId="4FB550EC" w14:textId="77777777" w:rsidR="006C32DE" w:rsidRPr="00BE0213" w:rsidRDefault="006C32DE" w:rsidP="0012291C">
            <w:pPr>
              <w:pStyle w:val="TableParagraph"/>
              <w:spacing w:before="4"/>
              <w:rPr>
                <w:b/>
                <w:sz w:val="18"/>
                <w:lang w:val="fr-FR"/>
              </w:rPr>
            </w:pPr>
          </w:p>
          <w:p w14:paraId="79EE4C5E" w14:textId="77777777" w:rsidR="006C32DE" w:rsidRPr="00BE0213" w:rsidRDefault="006C32DE" w:rsidP="0012291C">
            <w:pPr>
              <w:pStyle w:val="TableParagraph"/>
              <w:ind w:left="337"/>
              <w:rPr>
                <w:sz w:val="18"/>
                <w:lang w:val="fr-FR"/>
              </w:rPr>
            </w:pPr>
            <w:r w:rsidRPr="00BE0213">
              <w:rPr>
                <w:color w:val="231F20"/>
                <w:w w:val="99"/>
                <w:sz w:val="18"/>
                <w:lang w:val="fr-FR"/>
              </w:rPr>
              <w:t>1</w:t>
            </w:r>
          </w:p>
        </w:tc>
      </w:tr>
    </w:tbl>
    <w:p w14:paraId="2FE029F1" w14:textId="77777777" w:rsidR="00F66B25" w:rsidRPr="00BE0213" w:rsidRDefault="00F66B25" w:rsidP="00275577">
      <w:pPr>
        <w:ind w:right="3012"/>
        <w:rPr>
          <w:b/>
          <w:sz w:val="36"/>
          <w:szCs w:val="36"/>
          <w:lang w:val="fr-FR"/>
        </w:rPr>
      </w:pPr>
    </w:p>
    <w:p w14:paraId="54102E39" w14:textId="77777777" w:rsidR="00A87EC6" w:rsidRPr="00BE0213" w:rsidRDefault="00275577" w:rsidP="00275577">
      <w:pPr>
        <w:ind w:right="3012"/>
        <w:rPr>
          <w:b/>
          <w:color w:val="231F20"/>
          <w:sz w:val="24"/>
          <w:lang w:val="fr-FR"/>
        </w:rPr>
      </w:pPr>
      <w:r w:rsidRPr="00BE0213">
        <w:rPr>
          <w:b/>
          <w:color w:val="231F20"/>
          <w:sz w:val="24"/>
          <w:lang w:val="fr-FR"/>
        </w:rPr>
        <w:lastRenderedPageBreak/>
        <w:t xml:space="preserve">                              </w:t>
      </w:r>
      <w:r w:rsidR="00BC2107" w:rsidRPr="00BE0213">
        <w:rPr>
          <w:b/>
          <w:color w:val="231F20"/>
          <w:sz w:val="24"/>
          <w:lang w:val="fr-FR"/>
        </w:rPr>
        <w:t xml:space="preserve">                            </w:t>
      </w:r>
    </w:p>
    <w:p w14:paraId="0BCA2A5C" w14:textId="77777777" w:rsidR="006C32DE" w:rsidRPr="00BE0213" w:rsidRDefault="00275577" w:rsidP="00275577">
      <w:pPr>
        <w:ind w:right="3012"/>
        <w:rPr>
          <w:b/>
          <w:color w:val="231F20"/>
          <w:sz w:val="24"/>
          <w:lang w:val="fr-FR"/>
        </w:rPr>
      </w:pPr>
      <w:r w:rsidRPr="00BE0213">
        <w:rPr>
          <w:b/>
          <w:color w:val="231F20"/>
          <w:sz w:val="24"/>
          <w:lang w:val="fr-FR"/>
        </w:rPr>
        <w:t xml:space="preserve"> </w:t>
      </w:r>
      <w:r w:rsidR="00A87EC6" w:rsidRPr="00BE0213">
        <w:rPr>
          <w:b/>
          <w:color w:val="231F20"/>
          <w:sz w:val="24"/>
          <w:lang w:val="fr-FR"/>
        </w:rPr>
        <w:t xml:space="preserve">                                                       </w:t>
      </w:r>
      <w:r w:rsidRPr="00BE0213">
        <w:rPr>
          <w:b/>
          <w:color w:val="231F20"/>
          <w:sz w:val="24"/>
          <w:lang w:val="fr-FR"/>
        </w:rPr>
        <w:t xml:space="preserve"> </w:t>
      </w:r>
      <w:r w:rsidR="006C32DE" w:rsidRPr="00BE0213">
        <w:rPr>
          <w:b/>
          <w:color w:val="231F20"/>
          <w:sz w:val="24"/>
          <w:lang w:val="fr-FR"/>
        </w:rPr>
        <w:t>SENARYO 4</w:t>
      </w:r>
    </w:p>
    <w:p w14:paraId="65C7C33E" w14:textId="77777777" w:rsidR="00A87EC6" w:rsidRPr="00BE0213" w:rsidRDefault="00A87EC6" w:rsidP="00275577">
      <w:pPr>
        <w:ind w:right="3012"/>
        <w:rPr>
          <w:b/>
          <w:color w:val="231F20"/>
          <w:sz w:val="24"/>
          <w:lang w:val="fr-FR"/>
        </w:rPr>
      </w:pPr>
    </w:p>
    <w:p w14:paraId="3B9A07BA" w14:textId="77777777" w:rsidR="00275577" w:rsidRPr="00BE0213" w:rsidRDefault="00275577" w:rsidP="00275577">
      <w:pPr>
        <w:ind w:right="3012"/>
        <w:rPr>
          <w:b/>
          <w:color w:val="231F20"/>
          <w:sz w:val="24"/>
          <w:lang w:val="fr-FR"/>
        </w:rPr>
      </w:pPr>
    </w:p>
    <w:p w14:paraId="1F273B1F" w14:textId="77777777" w:rsidR="00275577" w:rsidRPr="00BE0213" w:rsidRDefault="00275577" w:rsidP="00275577">
      <w:pPr>
        <w:ind w:right="3012"/>
        <w:rPr>
          <w:b/>
          <w:sz w:val="24"/>
          <w:lang w:val="fr-FR"/>
        </w:rPr>
      </w:pPr>
    </w:p>
    <w:tbl>
      <w:tblPr>
        <w:tblStyle w:val="TableNormal"/>
        <w:tblpPr w:leftFromText="141" w:rightFromText="141" w:vertAnchor="text" w:horzAnchor="margin" w:tblpXSpec="center" w:tblpY="-32"/>
        <w:tblW w:w="992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417"/>
        <w:gridCol w:w="7710"/>
        <w:gridCol w:w="794"/>
      </w:tblGrid>
      <w:tr w:rsidR="00275577" w:rsidRPr="00BE0213" w14:paraId="302D6E8E" w14:textId="77777777" w:rsidTr="00DD34EA">
        <w:trPr>
          <w:trHeight w:hRule="exact" w:val="907"/>
        </w:trPr>
        <w:tc>
          <w:tcPr>
            <w:tcW w:w="1417" w:type="dxa"/>
          </w:tcPr>
          <w:p w14:paraId="3F13D1DA" w14:textId="77777777" w:rsidR="00275577" w:rsidRPr="00BE0213" w:rsidRDefault="00275577" w:rsidP="00DD34EA">
            <w:pPr>
              <w:pStyle w:val="TableParagraph"/>
              <w:spacing w:before="6"/>
              <w:rPr>
                <w:b/>
                <w:sz w:val="29"/>
                <w:lang w:val="fr-FR"/>
              </w:rPr>
            </w:pPr>
          </w:p>
          <w:p w14:paraId="76667DDF" w14:textId="77777777" w:rsidR="00275577" w:rsidRPr="00BE0213" w:rsidRDefault="00275577" w:rsidP="00DD34EA">
            <w:pPr>
              <w:pStyle w:val="TableParagraph"/>
              <w:ind w:left="145" w:right="145"/>
              <w:jc w:val="center"/>
              <w:rPr>
                <w:b/>
                <w:sz w:val="18"/>
                <w:lang w:val="fr-FR"/>
              </w:rPr>
            </w:pPr>
            <w:r w:rsidRPr="00BE0213">
              <w:rPr>
                <w:b/>
                <w:color w:val="231F20"/>
                <w:sz w:val="18"/>
                <w:lang w:val="fr-FR"/>
              </w:rPr>
              <w:t>Tema</w:t>
            </w:r>
          </w:p>
        </w:tc>
        <w:tc>
          <w:tcPr>
            <w:tcW w:w="7710" w:type="dxa"/>
          </w:tcPr>
          <w:p w14:paraId="54F7C082" w14:textId="77777777" w:rsidR="00275577" w:rsidRPr="00BE0213" w:rsidRDefault="00275577" w:rsidP="00DD34EA">
            <w:pPr>
              <w:pStyle w:val="TableParagraph"/>
              <w:spacing w:before="6"/>
              <w:rPr>
                <w:b/>
                <w:sz w:val="29"/>
                <w:lang w:val="fr-FR"/>
              </w:rPr>
            </w:pPr>
          </w:p>
          <w:p w14:paraId="3FA115AA" w14:textId="77777777" w:rsidR="00275577" w:rsidRPr="00BE0213" w:rsidRDefault="00275577" w:rsidP="00DD34EA">
            <w:pPr>
              <w:pStyle w:val="TableParagraph"/>
              <w:ind w:left="3344" w:right="3344"/>
              <w:jc w:val="center"/>
              <w:rPr>
                <w:b/>
                <w:sz w:val="18"/>
                <w:lang w:val="fr-FR"/>
              </w:rPr>
            </w:pPr>
            <w:r w:rsidRPr="00BE0213">
              <w:rPr>
                <w:b/>
                <w:color w:val="231F20"/>
                <w:sz w:val="18"/>
                <w:lang w:val="fr-FR"/>
              </w:rPr>
              <w:t>Kazanımlar</w:t>
            </w:r>
          </w:p>
        </w:tc>
        <w:tc>
          <w:tcPr>
            <w:tcW w:w="794" w:type="dxa"/>
          </w:tcPr>
          <w:p w14:paraId="21C8FDD1" w14:textId="77777777" w:rsidR="00275577" w:rsidRPr="00BE0213" w:rsidRDefault="00275577" w:rsidP="00DD34EA">
            <w:pPr>
              <w:pStyle w:val="TableParagraph"/>
              <w:spacing w:before="2"/>
              <w:rPr>
                <w:b/>
                <w:sz w:val="20"/>
                <w:lang w:val="fr-FR"/>
              </w:rPr>
            </w:pPr>
          </w:p>
          <w:p w14:paraId="36BDF359" w14:textId="77777777" w:rsidR="00275577" w:rsidRPr="00BE0213" w:rsidRDefault="00275577" w:rsidP="00DD34EA">
            <w:pPr>
              <w:pStyle w:val="TableParagraph"/>
              <w:spacing w:line="249" w:lineRule="auto"/>
              <w:ind w:left="126" w:right="107" w:firstLine="55"/>
              <w:rPr>
                <w:b/>
                <w:sz w:val="18"/>
                <w:lang w:val="fr-FR"/>
              </w:rPr>
            </w:pPr>
            <w:r w:rsidRPr="00BE0213">
              <w:rPr>
                <w:b/>
                <w:color w:val="231F20"/>
                <w:sz w:val="18"/>
                <w:lang w:val="fr-FR"/>
              </w:rPr>
              <w:t>Soru Sayısı</w:t>
            </w:r>
          </w:p>
        </w:tc>
      </w:tr>
      <w:tr w:rsidR="00DD34EA" w:rsidRPr="00BE0213" w14:paraId="32E767A5" w14:textId="77777777" w:rsidTr="00DD34EA">
        <w:trPr>
          <w:trHeight w:hRule="exact" w:val="650"/>
        </w:trPr>
        <w:tc>
          <w:tcPr>
            <w:tcW w:w="1417" w:type="dxa"/>
            <w:vMerge w:val="restart"/>
          </w:tcPr>
          <w:p w14:paraId="59F71387" w14:textId="77777777" w:rsidR="00DD34EA" w:rsidRPr="00BE0213" w:rsidRDefault="00DD34EA" w:rsidP="00DD34EA">
            <w:pPr>
              <w:pStyle w:val="TableParagraph"/>
              <w:rPr>
                <w:b/>
                <w:sz w:val="20"/>
                <w:lang w:val="fr-FR"/>
              </w:rPr>
            </w:pPr>
          </w:p>
          <w:p w14:paraId="76B508FE" w14:textId="77777777" w:rsidR="00DD34EA" w:rsidRPr="00BE0213" w:rsidRDefault="00DD34EA" w:rsidP="00DD34EA">
            <w:pPr>
              <w:pStyle w:val="TableParagraph"/>
              <w:spacing w:before="8"/>
              <w:rPr>
                <w:b/>
                <w:sz w:val="26"/>
                <w:lang w:val="fr-FR"/>
              </w:rPr>
            </w:pPr>
          </w:p>
          <w:p w14:paraId="1A26E825" w14:textId="77777777" w:rsidR="00055665" w:rsidRPr="00BE0213" w:rsidRDefault="00055665" w:rsidP="00DD34EA">
            <w:pPr>
              <w:pStyle w:val="TableParagraph"/>
              <w:ind w:left="210"/>
              <w:rPr>
                <w:b/>
                <w:color w:val="231F20"/>
                <w:sz w:val="18"/>
                <w:lang w:val="fr-FR"/>
              </w:rPr>
            </w:pPr>
          </w:p>
          <w:p w14:paraId="61A48E42" w14:textId="77777777" w:rsidR="00055665" w:rsidRPr="00BE0213" w:rsidRDefault="00055665" w:rsidP="00DD34EA">
            <w:pPr>
              <w:pStyle w:val="TableParagraph"/>
              <w:ind w:left="210"/>
              <w:rPr>
                <w:b/>
                <w:color w:val="231F20"/>
                <w:sz w:val="18"/>
                <w:lang w:val="fr-FR"/>
              </w:rPr>
            </w:pPr>
          </w:p>
          <w:p w14:paraId="00F26A60" w14:textId="77777777" w:rsidR="00DD34EA" w:rsidRPr="00BE0213" w:rsidRDefault="00C4136F" w:rsidP="00DD34EA">
            <w:pPr>
              <w:pStyle w:val="TableParagraph"/>
              <w:ind w:left="210"/>
              <w:rPr>
                <w:b/>
                <w:color w:val="231F20"/>
                <w:sz w:val="18"/>
                <w:lang w:val="fr-FR"/>
              </w:rPr>
            </w:pPr>
            <w:r w:rsidRPr="00BE0213">
              <w:rPr>
                <w:b/>
                <w:color w:val="231F20"/>
                <w:sz w:val="18"/>
                <w:lang w:val="fr-FR"/>
              </w:rPr>
              <w:t xml:space="preserve">UNİTE 6 </w:t>
            </w:r>
          </w:p>
          <w:p w14:paraId="6EE783AB" w14:textId="77777777" w:rsidR="00C4136F" w:rsidRPr="00BE0213" w:rsidRDefault="00C4136F" w:rsidP="00DD34EA">
            <w:pPr>
              <w:pStyle w:val="TableParagraph"/>
              <w:ind w:left="210"/>
              <w:rPr>
                <w:b/>
                <w:sz w:val="18"/>
                <w:lang w:val="fr-FR"/>
              </w:rPr>
            </w:pPr>
            <w:r w:rsidRPr="00BE0213">
              <w:rPr>
                <w:b/>
                <w:color w:val="231F20"/>
                <w:sz w:val="18"/>
                <w:lang w:val="fr-FR"/>
              </w:rPr>
              <w:t xml:space="preserve">LES REVES ET LES PLANS </w:t>
            </w:r>
          </w:p>
        </w:tc>
        <w:tc>
          <w:tcPr>
            <w:tcW w:w="7710" w:type="dxa"/>
          </w:tcPr>
          <w:p w14:paraId="42B32A10" w14:textId="3E67534E" w:rsidR="00DD34EA" w:rsidRPr="00BE0213" w:rsidRDefault="00BE0213" w:rsidP="00DD34EA">
            <w:pPr>
              <w:pStyle w:val="TableParagraph"/>
              <w:spacing w:before="103" w:line="249" w:lineRule="auto"/>
              <w:ind w:left="70" w:right="116"/>
              <w:rPr>
                <w:sz w:val="20"/>
                <w:szCs w:val="20"/>
                <w:lang w:val="fr-FR"/>
              </w:rPr>
            </w:pPr>
            <w:r w:rsidRPr="00BE0213">
              <w:rPr>
                <w:color w:val="231F20"/>
                <w:sz w:val="20"/>
                <w:szCs w:val="20"/>
                <w:lang w:val="fr-FR"/>
              </w:rPr>
              <w:t>Dire l’indicatif</w:t>
            </w:r>
            <w:r w:rsidR="00947048" w:rsidRPr="00BE0213">
              <w:rPr>
                <w:color w:val="231F20"/>
                <w:sz w:val="20"/>
                <w:szCs w:val="20"/>
                <w:lang w:val="fr-FR"/>
              </w:rPr>
              <w:t xml:space="preserve"> </w:t>
            </w:r>
            <w:r w:rsidRPr="00BE0213">
              <w:rPr>
                <w:color w:val="231F20"/>
                <w:sz w:val="20"/>
                <w:szCs w:val="20"/>
                <w:lang w:val="fr-FR"/>
              </w:rPr>
              <w:t>présent</w:t>
            </w:r>
            <w:r w:rsidR="00947048" w:rsidRPr="00BE0213">
              <w:rPr>
                <w:color w:val="231F20"/>
                <w:sz w:val="20"/>
                <w:szCs w:val="20"/>
                <w:lang w:val="fr-FR"/>
              </w:rPr>
              <w:t>, future proche passé récent</w:t>
            </w:r>
          </w:p>
        </w:tc>
        <w:tc>
          <w:tcPr>
            <w:tcW w:w="794" w:type="dxa"/>
          </w:tcPr>
          <w:p w14:paraId="6E617F40" w14:textId="77777777" w:rsidR="00DD34EA" w:rsidRPr="00BE0213" w:rsidRDefault="00DD34EA" w:rsidP="00DD34EA">
            <w:pPr>
              <w:pStyle w:val="TableParagraph"/>
              <w:spacing w:before="4"/>
              <w:rPr>
                <w:b/>
                <w:sz w:val="18"/>
                <w:lang w:val="fr-FR"/>
              </w:rPr>
            </w:pPr>
          </w:p>
          <w:p w14:paraId="2D5BB97B" w14:textId="77777777" w:rsidR="00DD34EA" w:rsidRPr="00BE0213" w:rsidRDefault="00DD34EA" w:rsidP="00DD34EA">
            <w:pPr>
              <w:pStyle w:val="TableParagraph"/>
              <w:ind w:left="337"/>
              <w:rPr>
                <w:sz w:val="18"/>
                <w:lang w:val="fr-FR"/>
              </w:rPr>
            </w:pPr>
            <w:r w:rsidRPr="00BE0213">
              <w:rPr>
                <w:color w:val="231F20"/>
                <w:w w:val="99"/>
                <w:sz w:val="18"/>
                <w:lang w:val="fr-FR"/>
              </w:rPr>
              <w:t>1</w:t>
            </w:r>
          </w:p>
        </w:tc>
      </w:tr>
      <w:tr w:rsidR="00DD34EA" w:rsidRPr="00BE0213" w14:paraId="2E8FAB45" w14:textId="77777777" w:rsidTr="00DD34EA">
        <w:trPr>
          <w:trHeight w:hRule="exact" w:val="444"/>
        </w:trPr>
        <w:tc>
          <w:tcPr>
            <w:tcW w:w="1417" w:type="dxa"/>
            <w:vMerge/>
          </w:tcPr>
          <w:p w14:paraId="727FF51D" w14:textId="77777777" w:rsidR="00DD34EA" w:rsidRPr="00BE0213" w:rsidRDefault="00DD34EA" w:rsidP="00DD34EA">
            <w:pPr>
              <w:rPr>
                <w:lang w:val="fr-FR"/>
              </w:rPr>
            </w:pPr>
          </w:p>
        </w:tc>
        <w:tc>
          <w:tcPr>
            <w:tcW w:w="7710" w:type="dxa"/>
            <w:tcBorders>
              <w:bottom w:val="single" w:sz="4" w:space="0" w:color="auto"/>
            </w:tcBorders>
          </w:tcPr>
          <w:p w14:paraId="31EB4103" w14:textId="6AD15080" w:rsidR="00DD34EA" w:rsidRPr="00BE0213" w:rsidRDefault="00947048" w:rsidP="00DD34EA">
            <w:pPr>
              <w:pStyle w:val="TableParagraph"/>
              <w:spacing w:before="103" w:line="249" w:lineRule="auto"/>
              <w:ind w:left="70" w:right="116"/>
              <w:rPr>
                <w:sz w:val="20"/>
                <w:szCs w:val="20"/>
                <w:lang w:val="fr-FR"/>
              </w:rPr>
            </w:pPr>
            <w:r w:rsidRPr="00BE0213">
              <w:rPr>
                <w:color w:val="231F20"/>
                <w:sz w:val="20"/>
                <w:szCs w:val="20"/>
                <w:lang w:val="fr-FR"/>
              </w:rPr>
              <w:t xml:space="preserve">Lire </w:t>
            </w:r>
            <w:r w:rsidR="00BE0213" w:rsidRPr="00BE0213">
              <w:rPr>
                <w:color w:val="231F20"/>
                <w:sz w:val="20"/>
                <w:szCs w:val="20"/>
                <w:lang w:val="fr-FR"/>
              </w:rPr>
              <w:t>l’indicatif</w:t>
            </w:r>
            <w:r w:rsidRPr="00BE0213">
              <w:rPr>
                <w:color w:val="231F20"/>
                <w:sz w:val="20"/>
                <w:szCs w:val="20"/>
                <w:lang w:val="fr-FR"/>
              </w:rPr>
              <w:t xml:space="preserve"> </w:t>
            </w:r>
            <w:r w:rsidR="00BE0213" w:rsidRPr="00BE0213">
              <w:rPr>
                <w:color w:val="231F20"/>
                <w:sz w:val="20"/>
                <w:szCs w:val="20"/>
                <w:lang w:val="fr-FR"/>
              </w:rPr>
              <w:t>présent</w:t>
            </w:r>
            <w:r w:rsidRPr="00BE0213">
              <w:rPr>
                <w:color w:val="231F20"/>
                <w:sz w:val="20"/>
                <w:szCs w:val="20"/>
                <w:lang w:val="fr-FR"/>
              </w:rPr>
              <w:t xml:space="preserve">, future </w:t>
            </w:r>
            <w:r w:rsidR="00BE0213" w:rsidRPr="00BE0213">
              <w:rPr>
                <w:color w:val="231F20"/>
                <w:sz w:val="20"/>
                <w:szCs w:val="20"/>
                <w:lang w:val="fr-FR"/>
              </w:rPr>
              <w:t>proche passé</w:t>
            </w:r>
            <w:r w:rsidRPr="00BE0213">
              <w:rPr>
                <w:color w:val="231F20"/>
                <w:sz w:val="20"/>
                <w:szCs w:val="20"/>
                <w:lang w:val="fr-FR"/>
              </w:rPr>
              <w:t xml:space="preserve"> récent</w:t>
            </w:r>
          </w:p>
        </w:tc>
        <w:tc>
          <w:tcPr>
            <w:tcW w:w="794" w:type="dxa"/>
            <w:tcBorders>
              <w:bottom w:val="single" w:sz="4" w:space="0" w:color="auto"/>
            </w:tcBorders>
          </w:tcPr>
          <w:p w14:paraId="2929E416" w14:textId="77777777" w:rsidR="00DD34EA" w:rsidRPr="00BE0213" w:rsidRDefault="00DD34EA" w:rsidP="00DD34EA">
            <w:pPr>
              <w:pStyle w:val="TableParagraph"/>
              <w:spacing w:before="4"/>
              <w:rPr>
                <w:b/>
                <w:sz w:val="18"/>
                <w:lang w:val="fr-FR"/>
              </w:rPr>
            </w:pPr>
          </w:p>
          <w:p w14:paraId="471FEB38" w14:textId="77777777" w:rsidR="00DD34EA" w:rsidRPr="00BE0213" w:rsidRDefault="00DD34EA" w:rsidP="00DD34EA">
            <w:pPr>
              <w:pStyle w:val="TableParagraph"/>
              <w:ind w:left="337"/>
              <w:rPr>
                <w:sz w:val="18"/>
                <w:lang w:val="fr-FR"/>
              </w:rPr>
            </w:pPr>
            <w:r w:rsidRPr="00BE0213">
              <w:rPr>
                <w:color w:val="231F20"/>
                <w:w w:val="99"/>
                <w:sz w:val="18"/>
                <w:lang w:val="fr-FR"/>
              </w:rPr>
              <w:t>1</w:t>
            </w:r>
          </w:p>
        </w:tc>
      </w:tr>
      <w:tr w:rsidR="00DD34EA" w:rsidRPr="00BE0213" w14:paraId="5FCA1FED" w14:textId="77777777" w:rsidTr="00DD34EA">
        <w:trPr>
          <w:trHeight w:hRule="exact" w:val="468"/>
        </w:trPr>
        <w:tc>
          <w:tcPr>
            <w:tcW w:w="1417" w:type="dxa"/>
            <w:vMerge/>
          </w:tcPr>
          <w:p w14:paraId="58AA4D6E" w14:textId="77777777" w:rsidR="00DD34EA" w:rsidRPr="00BE0213" w:rsidRDefault="00DD34EA" w:rsidP="00DD34EA">
            <w:pPr>
              <w:rPr>
                <w:lang w:val="fr-FR"/>
              </w:rPr>
            </w:pPr>
          </w:p>
        </w:tc>
        <w:tc>
          <w:tcPr>
            <w:tcW w:w="7710" w:type="dxa"/>
            <w:tcBorders>
              <w:top w:val="single" w:sz="4" w:space="0" w:color="auto"/>
              <w:bottom w:val="single" w:sz="4" w:space="0" w:color="auto"/>
            </w:tcBorders>
          </w:tcPr>
          <w:p w14:paraId="18696D39" w14:textId="79107D78" w:rsidR="00DD34EA" w:rsidRPr="00BE0213" w:rsidRDefault="00947048" w:rsidP="00DD34EA">
            <w:pPr>
              <w:pStyle w:val="TableParagraph"/>
              <w:spacing w:before="103" w:line="249" w:lineRule="auto"/>
              <w:ind w:left="70" w:right="116"/>
              <w:rPr>
                <w:color w:val="231F20"/>
                <w:sz w:val="20"/>
                <w:szCs w:val="20"/>
                <w:lang w:val="fr-FR"/>
              </w:rPr>
            </w:pPr>
            <w:r w:rsidRPr="00BE0213">
              <w:rPr>
                <w:color w:val="231F20"/>
                <w:sz w:val="20"/>
                <w:szCs w:val="20"/>
                <w:lang w:val="fr-FR"/>
              </w:rPr>
              <w:t xml:space="preserve">Ecrire </w:t>
            </w:r>
            <w:r w:rsidR="00BE0213" w:rsidRPr="00BE0213">
              <w:rPr>
                <w:color w:val="231F20"/>
                <w:sz w:val="20"/>
                <w:szCs w:val="20"/>
                <w:lang w:val="fr-FR"/>
              </w:rPr>
              <w:t>l’indicatif</w:t>
            </w:r>
            <w:r w:rsidRPr="00BE0213">
              <w:rPr>
                <w:color w:val="231F20"/>
                <w:sz w:val="20"/>
                <w:szCs w:val="20"/>
                <w:lang w:val="fr-FR"/>
              </w:rPr>
              <w:t xml:space="preserve"> </w:t>
            </w:r>
            <w:r w:rsidR="00BE0213" w:rsidRPr="00BE0213">
              <w:rPr>
                <w:color w:val="231F20"/>
                <w:sz w:val="20"/>
                <w:szCs w:val="20"/>
                <w:lang w:val="fr-FR"/>
              </w:rPr>
              <w:t>présent, future</w:t>
            </w:r>
            <w:r w:rsidRPr="00BE0213">
              <w:rPr>
                <w:color w:val="231F20"/>
                <w:sz w:val="20"/>
                <w:szCs w:val="20"/>
                <w:lang w:val="fr-FR"/>
              </w:rPr>
              <w:t xml:space="preserve"> proche passé récent</w:t>
            </w:r>
          </w:p>
        </w:tc>
        <w:tc>
          <w:tcPr>
            <w:tcW w:w="794" w:type="dxa"/>
            <w:tcBorders>
              <w:top w:val="single" w:sz="4" w:space="0" w:color="auto"/>
              <w:bottom w:val="single" w:sz="4" w:space="0" w:color="auto"/>
            </w:tcBorders>
          </w:tcPr>
          <w:p w14:paraId="1F8FEBA4" w14:textId="77777777" w:rsidR="00DD34EA" w:rsidRPr="00BE0213" w:rsidRDefault="00DD34EA" w:rsidP="00DD34EA">
            <w:pPr>
              <w:pStyle w:val="TableParagraph"/>
              <w:spacing w:before="4"/>
              <w:rPr>
                <w:sz w:val="18"/>
                <w:lang w:val="fr-FR"/>
              </w:rPr>
            </w:pPr>
          </w:p>
          <w:p w14:paraId="6F4FB470" w14:textId="77777777" w:rsidR="00DD34EA" w:rsidRPr="00BE0213" w:rsidRDefault="00DD34EA" w:rsidP="00DD34EA">
            <w:pPr>
              <w:pStyle w:val="TableParagraph"/>
              <w:spacing w:before="4"/>
              <w:rPr>
                <w:sz w:val="18"/>
                <w:lang w:val="fr-FR"/>
              </w:rPr>
            </w:pPr>
            <w:r w:rsidRPr="00BE0213">
              <w:rPr>
                <w:sz w:val="18"/>
                <w:lang w:val="fr-FR"/>
              </w:rPr>
              <w:t xml:space="preserve">      1</w:t>
            </w:r>
          </w:p>
        </w:tc>
      </w:tr>
      <w:tr w:rsidR="00DD34EA" w:rsidRPr="00BE0213" w14:paraId="0B9D6C03" w14:textId="77777777" w:rsidTr="00DD34EA">
        <w:trPr>
          <w:trHeight w:hRule="exact" w:val="525"/>
        </w:trPr>
        <w:tc>
          <w:tcPr>
            <w:tcW w:w="1417" w:type="dxa"/>
            <w:vMerge/>
          </w:tcPr>
          <w:p w14:paraId="6837AF05" w14:textId="77777777" w:rsidR="00DD34EA" w:rsidRPr="00BE0213" w:rsidRDefault="00DD34EA" w:rsidP="00DD34EA">
            <w:pPr>
              <w:rPr>
                <w:lang w:val="fr-FR"/>
              </w:rPr>
            </w:pPr>
          </w:p>
        </w:tc>
        <w:tc>
          <w:tcPr>
            <w:tcW w:w="7710" w:type="dxa"/>
            <w:tcBorders>
              <w:top w:val="single" w:sz="4" w:space="0" w:color="auto"/>
            </w:tcBorders>
          </w:tcPr>
          <w:p w14:paraId="3B42508C" w14:textId="034C088E" w:rsidR="00DD34EA" w:rsidRPr="00BE0213" w:rsidRDefault="004D59E2" w:rsidP="00BC2107">
            <w:pPr>
              <w:pStyle w:val="TableParagraph"/>
              <w:spacing w:before="103" w:line="249" w:lineRule="auto"/>
              <w:ind w:right="116"/>
              <w:rPr>
                <w:color w:val="231F20"/>
                <w:sz w:val="20"/>
                <w:szCs w:val="20"/>
                <w:lang w:val="fr-FR"/>
              </w:rPr>
            </w:pPr>
            <w:r>
              <w:rPr>
                <w:color w:val="231F20"/>
                <w:sz w:val="20"/>
                <w:szCs w:val="20"/>
                <w:lang w:val="fr-FR"/>
              </w:rPr>
              <w:t xml:space="preserve"> </w:t>
            </w:r>
            <w:r w:rsidR="00BC2107" w:rsidRPr="00BE0213">
              <w:rPr>
                <w:color w:val="231F20"/>
                <w:sz w:val="20"/>
                <w:szCs w:val="20"/>
                <w:lang w:val="fr-FR"/>
              </w:rPr>
              <w:t xml:space="preserve">Faire une commande </w:t>
            </w:r>
          </w:p>
        </w:tc>
        <w:tc>
          <w:tcPr>
            <w:tcW w:w="794" w:type="dxa"/>
            <w:tcBorders>
              <w:top w:val="single" w:sz="4" w:space="0" w:color="auto"/>
            </w:tcBorders>
          </w:tcPr>
          <w:p w14:paraId="7A18DCC1" w14:textId="77777777" w:rsidR="00DD34EA" w:rsidRPr="00BE0213" w:rsidRDefault="00DD34EA" w:rsidP="00DD34EA">
            <w:pPr>
              <w:pStyle w:val="TableParagraph"/>
              <w:spacing w:before="4"/>
              <w:rPr>
                <w:sz w:val="18"/>
                <w:lang w:val="fr-FR"/>
              </w:rPr>
            </w:pPr>
          </w:p>
          <w:p w14:paraId="26D9C669" w14:textId="77777777" w:rsidR="00DD34EA" w:rsidRPr="00BE0213" w:rsidRDefault="00DD34EA" w:rsidP="00DD34EA">
            <w:pPr>
              <w:pStyle w:val="TableParagraph"/>
              <w:spacing w:before="4"/>
              <w:rPr>
                <w:sz w:val="18"/>
                <w:lang w:val="fr-FR"/>
              </w:rPr>
            </w:pPr>
            <w:r w:rsidRPr="00BE0213">
              <w:rPr>
                <w:sz w:val="18"/>
                <w:lang w:val="fr-FR"/>
              </w:rPr>
              <w:t xml:space="preserve">      1</w:t>
            </w:r>
          </w:p>
        </w:tc>
      </w:tr>
    </w:tbl>
    <w:p w14:paraId="0099F413" w14:textId="77777777" w:rsidR="00BC2107" w:rsidRPr="00BE0213" w:rsidRDefault="00BC2107" w:rsidP="006C32DE">
      <w:pPr>
        <w:rPr>
          <w:lang w:val="fr-FR"/>
        </w:rPr>
      </w:pPr>
    </w:p>
    <w:p w14:paraId="2D351E19" w14:textId="77777777" w:rsidR="00310F4D" w:rsidRPr="00BE0213" w:rsidRDefault="00310F4D">
      <w:pPr>
        <w:rPr>
          <w:lang w:val="fr-FR"/>
        </w:rPr>
      </w:pPr>
    </w:p>
    <w:p w14:paraId="69D06A77" w14:textId="4F1F367C" w:rsidR="00BC2107" w:rsidRPr="00BE0213" w:rsidRDefault="00F66B25" w:rsidP="00F66B25">
      <w:pPr>
        <w:ind w:right="3012"/>
        <w:rPr>
          <w:b/>
          <w:color w:val="231F20"/>
          <w:sz w:val="24"/>
          <w:lang w:val="fr-FR"/>
        </w:rPr>
      </w:pPr>
      <w:r w:rsidRPr="00BE0213">
        <w:rPr>
          <w:b/>
          <w:color w:val="231F20"/>
          <w:sz w:val="24"/>
          <w:lang w:val="fr-FR"/>
        </w:rPr>
        <w:t xml:space="preserve">    </w:t>
      </w:r>
      <w:r w:rsidRPr="00BE0213">
        <w:rPr>
          <w:b/>
          <w:color w:val="231F20"/>
          <w:sz w:val="24"/>
          <w:lang w:val="fr-FR"/>
        </w:rPr>
        <w:tab/>
      </w:r>
      <w:r w:rsidRPr="00BE0213">
        <w:rPr>
          <w:b/>
          <w:color w:val="231F20"/>
          <w:sz w:val="24"/>
          <w:lang w:val="fr-FR"/>
        </w:rPr>
        <w:tab/>
      </w:r>
      <w:r w:rsidRPr="00BE0213">
        <w:rPr>
          <w:b/>
          <w:color w:val="231F20"/>
          <w:sz w:val="24"/>
          <w:lang w:val="fr-FR"/>
        </w:rPr>
        <w:tab/>
      </w:r>
      <w:r w:rsidRPr="00BE0213">
        <w:rPr>
          <w:b/>
          <w:color w:val="231F20"/>
          <w:sz w:val="24"/>
          <w:lang w:val="fr-FR"/>
        </w:rPr>
        <w:tab/>
      </w:r>
      <w:r w:rsidRPr="00BE0213">
        <w:rPr>
          <w:b/>
          <w:color w:val="231F20"/>
          <w:sz w:val="24"/>
          <w:lang w:val="fr-FR"/>
        </w:rPr>
        <w:tab/>
      </w:r>
      <w:r w:rsidR="00BC2107" w:rsidRPr="00BE0213">
        <w:rPr>
          <w:b/>
          <w:color w:val="231F20"/>
          <w:sz w:val="24"/>
          <w:lang w:val="fr-FR"/>
        </w:rPr>
        <w:t>SENARYO 5</w:t>
      </w:r>
    </w:p>
    <w:p w14:paraId="7B914436" w14:textId="77777777" w:rsidR="00BC2107" w:rsidRPr="00BE0213" w:rsidRDefault="00BC2107" w:rsidP="00BC2107">
      <w:pPr>
        <w:ind w:right="3012"/>
        <w:jc w:val="center"/>
        <w:rPr>
          <w:b/>
          <w:sz w:val="24"/>
          <w:lang w:val="fr-FR"/>
        </w:rPr>
      </w:pPr>
    </w:p>
    <w:p w14:paraId="0EF2C035" w14:textId="77777777" w:rsidR="00BC2107" w:rsidRPr="00BE0213" w:rsidRDefault="00BC2107" w:rsidP="00BC2107">
      <w:pPr>
        <w:pStyle w:val="GvdeMetni"/>
        <w:spacing w:before="2" w:after="1"/>
        <w:rPr>
          <w:b/>
          <w:sz w:val="22"/>
          <w:lang w:val="fr-FR"/>
        </w:rPr>
      </w:pPr>
    </w:p>
    <w:tbl>
      <w:tblPr>
        <w:tblStyle w:val="TableNormal"/>
        <w:tblW w:w="9921" w:type="dxa"/>
        <w:tblInd w:w="-43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417"/>
        <w:gridCol w:w="7710"/>
        <w:gridCol w:w="794"/>
      </w:tblGrid>
      <w:tr w:rsidR="00BC2107" w:rsidRPr="00BE0213" w14:paraId="1943008E" w14:textId="77777777" w:rsidTr="00FF4364">
        <w:trPr>
          <w:trHeight w:hRule="exact" w:val="907"/>
        </w:trPr>
        <w:tc>
          <w:tcPr>
            <w:tcW w:w="1417" w:type="dxa"/>
          </w:tcPr>
          <w:p w14:paraId="11C47D02" w14:textId="77777777" w:rsidR="00BC2107" w:rsidRPr="00BE0213" w:rsidRDefault="00BC2107" w:rsidP="00FF4364">
            <w:pPr>
              <w:pStyle w:val="TableParagraph"/>
              <w:spacing w:before="6"/>
              <w:rPr>
                <w:b/>
                <w:sz w:val="29"/>
                <w:lang w:val="fr-FR"/>
              </w:rPr>
            </w:pPr>
          </w:p>
          <w:p w14:paraId="39FC81B4" w14:textId="77777777" w:rsidR="00BC2107" w:rsidRPr="00BE0213" w:rsidRDefault="00BC2107" w:rsidP="00FF4364">
            <w:pPr>
              <w:pStyle w:val="TableParagraph"/>
              <w:ind w:left="145" w:right="145"/>
              <w:jc w:val="center"/>
              <w:rPr>
                <w:b/>
                <w:sz w:val="18"/>
                <w:lang w:val="fr-FR"/>
              </w:rPr>
            </w:pPr>
            <w:r w:rsidRPr="00BE0213">
              <w:rPr>
                <w:b/>
                <w:color w:val="231F20"/>
                <w:sz w:val="18"/>
                <w:lang w:val="fr-FR"/>
              </w:rPr>
              <w:t>Tema</w:t>
            </w:r>
          </w:p>
        </w:tc>
        <w:tc>
          <w:tcPr>
            <w:tcW w:w="7710" w:type="dxa"/>
          </w:tcPr>
          <w:p w14:paraId="2708B746" w14:textId="77777777" w:rsidR="00BC2107" w:rsidRPr="00BE0213" w:rsidRDefault="00BC2107" w:rsidP="00FF4364">
            <w:pPr>
              <w:pStyle w:val="TableParagraph"/>
              <w:spacing w:before="6"/>
              <w:rPr>
                <w:b/>
                <w:sz w:val="29"/>
                <w:lang w:val="fr-FR"/>
              </w:rPr>
            </w:pPr>
          </w:p>
          <w:p w14:paraId="146BCCF4" w14:textId="77777777" w:rsidR="00BC2107" w:rsidRPr="00BE0213" w:rsidRDefault="00BC2107" w:rsidP="00FF4364">
            <w:pPr>
              <w:pStyle w:val="TableParagraph"/>
              <w:ind w:left="3344" w:right="3344"/>
              <w:jc w:val="center"/>
              <w:rPr>
                <w:b/>
                <w:sz w:val="18"/>
                <w:lang w:val="fr-FR"/>
              </w:rPr>
            </w:pPr>
            <w:r w:rsidRPr="00BE0213">
              <w:rPr>
                <w:b/>
                <w:color w:val="231F20"/>
                <w:sz w:val="18"/>
                <w:lang w:val="fr-FR"/>
              </w:rPr>
              <w:t>Kazanımlar</w:t>
            </w:r>
          </w:p>
        </w:tc>
        <w:tc>
          <w:tcPr>
            <w:tcW w:w="794" w:type="dxa"/>
          </w:tcPr>
          <w:p w14:paraId="06A25BED" w14:textId="77777777" w:rsidR="00BC2107" w:rsidRPr="00BE0213" w:rsidRDefault="00BC2107" w:rsidP="00FF4364">
            <w:pPr>
              <w:pStyle w:val="TableParagraph"/>
              <w:spacing w:before="2"/>
              <w:rPr>
                <w:b/>
                <w:sz w:val="20"/>
                <w:lang w:val="fr-FR"/>
              </w:rPr>
            </w:pPr>
          </w:p>
          <w:p w14:paraId="1DAD37D1" w14:textId="77777777" w:rsidR="00BC2107" w:rsidRPr="00BE0213" w:rsidRDefault="00BC2107" w:rsidP="00FF4364">
            <w:pPr>
              <w:pStyle w:val="TableParagraph"/>
              <w:spacing w:line="249" w:lineRule="auto"/>
              <w:ind w:left="126" w:right="107" w:firstLine="55"/>
              <w:rPr>
                <w:b/>
                <w:sz w:val="18"/>
                <w:lang w:val="fr-FR"/>
              </w:rPr>
            </w:pPr>
            <w:r w:rsidRPr="00BE0213">
              <w:rPr>
                <w:b/>
                <w:color w:val="231F20"/>
                <w:sz w:val="18"/>
                <w:lang w:val="fr-FR"/>
              </w:rPr>
              <w:t>Soru Sayısı</w:t>
            </w:r>
          </w:p>
        </w:tc>
      </w:tr>
      <w:tr w:rsidR="00BC2107" w:rsidRPr="00BE0213" w14:paraId="42BDB1CF" w14:textId="77777777" w:rsidTr="00FF4364">
        <w:trPr>
          <w:trHeight w:hRule="exact" w:val="725"/>
        </w:trPr>
        <w:tc>
          <w:tcPr>
            <w:tcW w:w="1417" w:type="dxa"/>
            <w:vMerge w:val="restart"/>
          </w:tcPr>
          <w:p w14:paraId="3A7900D5" w14:textId="77777777" w:rsidR="00BC2107" w:rsidRPr="00BE0213" w:rsidRDefault="00BC2107" w:rsidP="00FF4364">
            <w:pPr>
              <w:pStyle w:val="TableParagraph"/>
              <w:rPr>
                <w:b/>
                <w:sz w:val="20"/>
                <w:lang w:val="fr-FR"/>
              </w:rPr>
            </w:pPr>
          </w:p>
          <w:p w14:paraId="4F21BC87" w14:textId="77777777" w:rsidR="00BC2107" w:rsidRPr="00BE0213" w:rsidRDefault="00BC2107" w:rsidP="00FF4364">
            <w:pPr>
              <w:pStyle w:val="TableParagraph"/>
              <w:spacing w:before="8"/>
              <w:rPr>
                <w:b/>
                <w:sz w:val="26"/>
                <w:lang w:val="fr-FR"/>
              </w:rPr>
            </w:pPr>
          </w:p>
          <w:p w14:paraId="5C4A5604" w14:textId="2E385CDF" w:rsidR="00BC2107" w:rsidRPr="0097139C" w:rsidRDefault="00BC2107" w:rsidP="00FF4364">
            <w:pPr>
              <w:pStyle w:val="TableParagraph"/>
              <w:ind w:left="183"/>
              <w:rPr>
                <w:b/>
                <w:color w:val="231F20"/>
                <w:sz w:val="18"/>
                <w:szCs w:val="18"/>
                <w:lang w:val="fr-FR"/>
              </w:rPr>
            </w:pPr>
            <w:r w:rsidRPr="00BE0213">
              <w:rPr>
                <w:b/>
                <w:color w:val="231F20"/>
                <w:sz w:val="16"/>
                <w:szCs w:val="16"/>
                <w:lang w:val="fr-FR"/>
              </w:rPr>
              <w:t xml:space="preserve"> </w:t>
            </w:r>
            <w:r w:rsidRPr="0097139C">
              <w:rPr>
                <w:b/>
                <w:color w:val="231F20"/>
                <w:sz w:val="18"/>
                <w:szCs w:val="18"/>
                <w:lang w:val="fr-FR"/>
              </w:rPr>
              <w:t>UNİTE 5</w:t>
            </w:r>
          </w:p>
          <w:p w14:paraId="2AD2C287" w14:textId="77777777" w:rsidR="00BC2107" w:rsidRPr="00BE0213" w:rsidRDefault="00BC2107" w:rsidP="00FF4364">
            <w:pPr>
              <w:pStyle w:val="TableParagraph"/>
              <w:ind w:left="183"/>
              <w:rPr>
                <w:b/>
                <w:sz w:val="18"/>
                <w:lang w:val="fr-FR"/>
              </w:rPr>
            </w:pPr>
            <w:r w:rsidRPr="0097139C">
              <w:rPr>
                <w:b/>
                <w:color w:val="231F20"/>
                <w:sz w:val="18"/>
                <w:szCs w:val="18"/>
                <w:lang w:val="fr-FR"/>
              </w:rPr>
              <w:t xml:space="preserve"> LE SPORT</w:t>
            </w:r>
          </w:p>
        </w:tc>
        <w:tc>
          <w:tcPr>
            <w:tcW w:w="7710" w:type="dxa"/>
          </w:tcPr>
          <w:p w14:paraId="727D7E2C" w14:textId="40ADBB30" w:rsidR="00BC2107" w:rsidRPr="00BE0213" w:rsidRDefault="00BC2107" w:rsidP="00FF4364">
            <w:pPr>
              <w:widowControl/>
              <w:autoSpaceDE/>
              <w:autoSpaceDN/>
              <w:rPr>
                <w:rFonts w:eastAsia="Times New Roman"/>
                <w:sz w:val="20"/>
                <w:szCs w:val="20"/>
                <w:lang w:val="fr-FR"/>
              </w:rPr>
            </w:pPr>
            <w:r w:rsidRPr="00BE0213">
              <w:rPr>
                <w:sz w:val="20"/>
                <w:szCs w:val="20"/>
                <w:lang w:val="fr-FR"/>
              </w:rPr>
              <w:br/>
            </w:r>
            <w:r w:rsidR="004D59E2">
              <w:rPr>
                <w:rFonts w:eastAsia="Times New Roman"/>
                <w:sz w:val="20"/>
                <w:szCs w:val="20"/>
                <w:lang w:val="fr-FR"/>
              </w:rPr>
              <w:t xml:space="preserve"> </w:t>
            </w:r>
            <w:r w:rsidRPr="00BE0213">
              <w:rPr>
                <w:rFonts w:eastAsia="Times New Roman"/>
                <w:sz w:val="20"/>
                <w:szCs w:val="20"/>
                <w:lang w:val="fr-FR"/>
              </w:rPr>
              <w:t xml:space="preserve">Lire/ </w:t>
            </w:r>
            <w:r w:rsidR="00BE0213" w:rsidRPr="00BE0213">
              <w:rPr>
                <w:rFonts w:eastAsia="Times New Roman"/>
                <w:sz w:val="20"/>
                <w:szCs w:val="20"/>
                <w:lang w:val="fr-FR"/>
              </w:rPr>
              <w:t>Comprendre</w:t>
            </w:r>
            <w:r w:rsidRPr="00BE0213">
              <w:rPr>
                <w:rFonts w:eastAsia="Times New Roman"/>
                <w:sz w:val="20"/>
                <w:szCs w:val="20"/>
                <w:lang w:val="fr-FR"/>
              </w:rPr>
              <w:t xml:space="preserve"> un texte sur la description d’un texte</w:t>
            </w:r>
          </w:p>
          <w:p w14:paraId="535E429D" w14:textId="77777777" w:rsidR="00BC2107" w:rsidRPr="00BE0213" w:rsidRDefault="00BC2107" w:rsidP="00FF4364">
            <w:pPr>
              <w:pStyle w:val="TableParagraph"/>
              <w:spacing w:before="104" w:line="249" w:lineRule="auto"/>
              <w:ind w:left="70" w:right="116"/>
              <w:rPr>
                <w:sz w:val="20"/>
                <w:szCs w:val="20"/>
                <w:lang w:val="fr-FR"/>
              </w:rPr>
            </w:pPr>
          </w:p>
        </w:tc>
        <w:tc>
          <w:tcPr>
            <w:tcW w:w="794" w:type="dxa"/>
          </w:tcPr>
          <w:p w14:paraId="622E58C6" w14:textId="77777777" w:rsidR="00BC2107" w:rsidRPr="00BE0213" w:rsidRDefault="00BC2107" w:rsidP="00FF4364">
            <w:pPr>
              <w:pStyle w:val="TableParagraph"/>
              <w:spacing w:before="4"/>
              <w:rPr>
                <w:b/>
                <w:sz w:val="18"/>
                <w:lang w:val="fr-FR"/>
              </w:rPr>
            </w:pPr>
          </w:p>
          <w:p w14:paraId="271098AB" w14:textId="77777777" w:rsidR="00BC2107" w:rsidRPr="00BE0213" w:rsidRDefault="00BC2107" w:rsidP="00FF4364">
            <w:pPr>
              <w:pStyle w:val="TableParagraph"/>
              <w:spacing w:before="1"/>
              <w:ind w:left="336"/>
              <w:rPr>
                <w:sz w:val="18"/>
                <w:lang w:val="fr-FR"/>
              </w:rPr>
            </w:pPr>
            <w:r w:rsidRPr="00BE0213">
              <w:rPr>
                <w:color w:val="231F20"/>
                <w:w w:val="99"/>
                <w:sz w:val="18"/>
                <w:lang w:val="fr-FR"/>
              </w:rPr>
              <w:t>2</w:t>
            </w:r>
          </w:p>
        </w:tc>
      </w:tr>
      <w:tr w:rsidR="00BC2107" w:rsidRPr="00BE0213" w14:paraId="0D6950A4" w14:textId="77777777" w:rsidTr="00FF4364">
        <w:trPr>
          <w:trHeight w:hRule="exact" w:val="492"/>
        </w:trPr>
        <w:tc>
          <w:tcPr>
            <w:tcW w:w="1417" w:type="dxa"/>
            <w:vMerge/>
          </w:tcPr>
          <w:p w14:paraId="025B3C4D" w14:textId="77777777" w:rsidR="00BC2107" w:rsidRPr="00BE0213" w:rsidRDefault="00BC2107" w:rsidP="00FF4364">
            <w:pPr>
              <w:rPr>
                <w:lang w:val="fr-FR"/>
              </w:rPr>
            </w:pPr>
          </w:p>
        </w:tc>
        <w:tc>
          <w:tcPr>
            <w:tcW w:w="7710" w:type="dxa"/>
            <w:tcBorders>
              <w:bottom w:val="single" w:sz="4" w:space="0" w:color="auto"/>
            </w:tcBorders>
          </w:tcPr>
          <w:p w14:paraId="0125113F" w14:textId="63F30570" w:rsidR="00BC2107" w:rsidRPr="00BE0213" w:rsidRDefault="004D59E2" w:rsidP="00FF4364">
            <w:pPr>
              <w:widowControl/>
              <w:autoSpaceDE/>
              <w:autoSpaceDN/>
              <w:rPr>
                <w:rFonts w:ascii="Times New Roman" w:eastAsia="Times New Roman" w:hAnsi="Times New Roman" w:cs="Times New Roman"/>
                <w:color w:val="000000"/>
                <w:sz w:val="20"/>
                <w:szCs w:val="20"/>
                <w:lang w:val="fr-FR"/>
              </w:rPr>
            </w:pPr>
            <w:r>
              <w:rPr>
                <w:rFonts w:ascii="Times New Roman" w:eastAsia="Times New Roman" w:hAnsi="Times New Roman" w:cs="Times New Roman"/>
                <w:color w:val="000000"/>
                <w:sz w:val="20"/>
                <w:szCs w:val="20"/>
                <w:lang w:val="fr-FR"/>
              </w:rPr>
              <w:t xml:space="preserve"> </w:t>
            </w:r>
            <w:r w:rsidR="00D37E36" w:rsidRPr="00BE0213">
              <w:rPr>
                <w:rFonts w:ascii="Times New Roman" w:eastAsia="Times New Roman" w:hAnsi="Times New Roman" w:cs="Times New Roman"/>
                <w:color w:val="000000"/>
                <w:sz w:val="20"/>
                <w:szCs w:val="20"/>
                <w:lang w:val="fr-FR"/>
              </w:rPr>
              <w:t xml:space="preserve">Localiser un objet / une place </w:t>
            </w:r>
            <w:r w:rsidR="00BE0213" w:rsidRPr="00BE0213">
              <w:rPr>
                <w:rFonts w:ascii="Times New Roman" w:eastAsia="Times New Roman" w:hAnsi="Times New Roman" w:cs="Times New Roman"/>
                <w:color w:val="000000"/>
                <w:sz w:val="20"/>
                <w:szCs w:val="20"/>
                <w:lang w:val="fr-FR"/>
              </w:rPr>
              <w:t>devant, derrière,</w:t>
            </w:r>
            <w:r w:rsidR="00D37E36" w:rsidRPr="00BE0213">
              <w:rPr>
                <w:rFonts w:ascii="Times New Roman" w:eastAsia="Times New Roman" w:hAnsi="Times New Roman" w:cs="Times New Roman"/>
                <w:color w:val="000000"/>
                <w:sz w:val="20"/>
                <w:szCs w:val="20"/>
                <w:lang w:val="fr-FR"/>
              </w:rPr>
              <w:t xml:space="preserve"> </w:t>
            </w:r>
            <w:r w:rsidRPr="00BE0213">
              <w:rPr>
                <w:rFonts w:ascii="Times New Roman" w:eastAsia="Times New Roman" w:hAnsi="Times New Roman" w:cs="Times New Roman"/>
                <w:color w:val="000000"/>
                <w:sz w:val="20"/>
                <w:szCs w:val="20"/>
                <w:lang w:val="fr-FR"/>
              </w:rPr>
              <w:t>dans, sur, sous</w:t>
            </w:r>
          </w:p>
          <w:p w14:paraId="06134501" w14:textId="77777777" w:rsidR="00BC2107" w:rsidRPr="00BE0213" w:rsidRDefault="00BC2107" w:rsidP="00FF4364">
            <w:pPr>
              <w:pStyle w:val="TableParagraph"/>
              <w:spacing w:before="103" w:line="249" w:lineRule="auto"/>
              <w:ind w:left="70" w:right="116"/>
              <w:rPr>
                <w:sz w:val="20"/>
                <w:szCs w:val="20"/>
                <w:lang w:val="fr-FR"/>
              </w:rPr>
            </w:pPr>
          </w:p>
        </w:tc>
        <w:tc>
          <w:tcPr>
            <w:tcW w:w="794" w:type="dxa"/>
            <w:tcBorders>
              <w:bottom w:val="single" w:sz="4" w:space="0" w:color="auto"/>
            </w:tcBorders>
          </w:tcPr>
          <w:p w14:paraId="2C4AFACB" w14:textId="77777777" w:rsidR="00BC2107" w:rsidRPr="00BE0213" w:rsidRDefault="00BC2107" w:rsidP="00FF4364">
            <w:pPr>
              <w:pStyle w:val="TableParagraph"/>
              <w:spacing w:before="4"/>
              <w:rPr>
                <w:b/>
                <w:sz w:val="18"/>
                <w:lang w:val="fr-FR"/>
              </w:rPr>
            </w:pPr>
          </w:p>
          <w:p w14:paraId="538416BE" w14:textId="77777777" w:rsidR="00BC2107" w:rsidRPr="00BE0213" w:rsidRDefault="00BC2107" w:rsidP="00FF4364">
            <w:pPr>
              <w:pStyle w:val="TableParagraph"/>
              <w:ind w:left="336"/>
              <w:rPr>
                <w:sz w:val="18"/>
                <w:lang w:val="fr-FR"/>
              </w:rPr>
            </w:pPr>
            <w:r w:rsidRPr="00BE0213">
              <w:rPr>
                <w:color w:val="231F20"/>
                <w:w w:val="99"/>
                <w:sz w:val="18"/>
                <w:lang w:val="fr-FR"/>
              </w:rPr>
              <w:t>1</w:t>
            </w:r>
          </w:p>
        </w:tc>
      </w:tr>
      <w:tr w:rsidR="00BC2107" w:rsidRPr="00BE0213" w14:paraId="28A8A742" w14:textId="77777777" w:rsidTr="00BE0213">
        <w:trPr>
          <w:trHeight w:hRule="exact" w:val="763"/>
        </w:trPr>
        <w:tc>
          <w:tcPr>
            <w:tcW w:w="1417" w:type="dxa"/>
            <w:vMerge/>
          </w:tcPr>
          <w:p w14:paraId="1C476059" w14:textId="77777777" w:rsidR="00BC2107" w:rsidRPr="00BE0213" w:rsidRDefault="00BC2107" w:rsidP="00FF4364">
            <w:pPr>
              <w:rPr>
                <w:lang w:val="fr-FR"/>
              </w:rPr>
            </w:pPr>
          </w:p>
        </w:tc>
        <w:tc>
          <w:tcPr>
            <w:tcW w:w="7710" w:type="dxa"/>
            <w:tcBorders>
              <w:top w:val="single" w:sz="4" w:space="0" w:color="auto"/>
            </w:tcBorders>
          </w:tcPr>
          <w:p w14:paraId="3FFF5006" w14:textId="7D249431" w:rsidR="004D59E2" w:rsidRDefault="004D59E2" w:rsidP="00FF4364">
            <w:pPr>
              <w:pStyle w:val="TableParagraph"/>
              <w:spacing w:before="103" w:line="249" w:lineRule="auto"/>
              <w:ind w:right="116"/>
              <w:rPr>
                <w:color w:val="231F20"/>
                <w:sz w:val="20"/>
                <w:szCs w:val="20"/>
                <w:lang w:val="fr-FR"/>
              </w:rPr>
            </w:pPr>
            <w:r>
              <w:rPr>
                <w:color w:val="231F20"/>
                <w:sz w:val="20"/>
                <w:szCs w:val="20"/>
                <w:lang w:val="fr-FR"/>
              </w:rPr>
              <w:t xml:space="preserve"> </w:t>
            </w:r>
            <w:r w:rsidR="00D37E36" w:rsidRPr="00BE0213">
              <w:rPr>
                <w:color w:val="231F20"/>
                <w:sz w:val="20"/>
                <w:szCs w:val="20"/>
                <w:lang w:val="fr-FR"/>
              </w:rPr>
              <w:t xml:space="preserve">Localiser un objet /à </w:t>
            </w:r>
            <w:r w:rsidR="00BE0213" w:rsidRPr="00BE0213">
              <w:rPr>
                <w:color w:val="231F20"/>
                <w:sz w:val="20"/>
                <w:szCs w:val="20"/>
                <w:lang w:val="fr-FR"/>
              </w:rPr>
              <w:t>coté,</w:t>
            </w:r>
            <w:r w:rsidR="00D37E36" w:rsidRPr="00BE0213">
              <w:rPr>
                <w:color w:val="231F20"/>
                <w:sz w:val="20"/>
                <w:szCs w:val="20"/>
                <w:lang w:val="fr-FR"/>
              </w:rPr>
              <w:t xml:space="preserve"> à </w:t>
            </w:r>
            <w:r w:rsidR="00BE0213" w:rsidRPr="00BE0213">
              <w:rPr>
                <w:color w:val="231F20"/>
                <w:sz w:val="20"/>
                <w:szCs w:val="20"/>
                <w:lang w:val="fr-FR"/>
              </w:rPr>
              <w:t xml:space="preserve">gauche </w:t>
            </w:r>
            <w:r w:rsidRPr="00BE0213">
              <w:rPr>
                <w:color w:val="231F20"/>
                <w:sz w:val="20"/>
                <w:szCs w:val="20"/>
                <w:lang w:val="fr-FR"/>
              </w:rPr>
              <w:t>de, à</w:t>
            </w:r>
            <w:r w:rsidR="00D37E36" w:rsidRPr="00BE0213">
              <w:rPr>
                <w:color w:val="231F20"/>
                <w:sz w:val="20"/>
                <w:szCs w:val="20"/>
                <w:lang w:val="fr-FR"/>
              </w:rPr>
              <w:t xml:space="preserve"> droite de en face de a coin de  </w:t>
            </w:r>
          </w:p>
          <w:p w14:paraId="7947F5B8" w14:textId="6E86AF48" w:rsidR="00BC2107" w:rsidRPr="00BE0213" w:rsidRDefault="00D37E36" w:rsidP="00FF4364">
            <w:pPr>
              <w:pStyle w:val="TableParagraph"/>
              <w:spacing w:before="103" w:line="249" w:lineRule="auto"/>
              <w:ind w:right="116"/>
              <w:rPr>
                <w:color w:val="231F20"/>
                <w:sz w:val="20"/>
                <w:szCs w:val="20"/>
                <w:lang w:val="fr-FR"/>
              </w:rPr>
            </w:pPr>
            <w:r w:rsidRPr="00BE0213">
              <w:rPr>
                <w:color w:val="231F20"/>
                <w:sz w:val="20"/>
                <w:szCs w:val="20"/>
                <w:lang w:val="fr-FR"/>
              </w:rPr>
              <w:t>au Carrefour de</w:t>
            </w:r>
          </w:p>
          <w:p w14:paraId="58AA874F" w14:textId="77777777" w:rsidR="00BC2107" w:rsidRPr="00BE0213" w:rsidRDefault="00BC2107" w:rsidP="00FF4364">
            <w:pPr>
              <w:pStyle w:val="TableParagraph"/>
              <w:spacing w:before="103" w:line="249" w:lineRule="auto"/>
              <w:ind w:left="70" w:right="116"/>
              <w:rPr>
                <w:color w:val="231F20"/>
                <w:sz w:val="20"/>
                <w:szCs w:val="20"/>
                <w:lang w:val="fr-FR"/>
              </w:rPr>
            </w:pPr>
          </w:p>
        </w:tc>
        <w:tc>
          <w:tcPr>
            <w:tcW w:w="794" w:type="dxa"/>
            <w:tcBorders>
              <w:top w:val="single" w:sz="4" w:space="0" w:color="auto"/>
            </w:tcBorders>
          </w:tcPr>
          <w:p w14:paraId="2115B818" w14:textId="77777777" w:rsidR="00BC2107" w:rsidRPr="00BE0213" w:rsidRDefault="00BC2107" w:rsidP="00FF4364">
            <w:pPr>
              <w:pStyle w:val="TableParagraph"/>
              <w:spacing w:before="4"/>
              <w:rPr>
                <w:b/>
                <w:sz w:val="18"/>
                <w:lang w:val="fr-FR"/>
              </w:rPr>
            </w:pPr>
          </w:p>
          <w:p w14:paraId="594434C1" w14:textId="77777777" w:rsidR="00BC2107" w:rsidRPr="00BE0213" w:rsidRDefault="00BC2107" w:rsidP="00FF4364">
            <w:pPr>
              <w:pStyle w:val="TableParagraph"/>
              <w:spacing w:before="4"/>
              <w:rPr>
                <w:sz w:val="18"/>
                <w:lang w:val="fr-FR"/>
              </w:rPr>
            </w:pPr>
            <w:r w:rsidRPr="00BE0213">
              <w:rPr>
                <w:b/>
                <w:sz w:val="18"/>
                <w:lang w:val="fr-FR"/>
              </w:rPr>
              <w:t xml:space="preserve">      </w:t>
            </w:r>
            <w:r w:rsidRPr="00BE0213">
              <w:rPr>
                <w:sz w:val="18"/>
                <w:lang w:val="fr-FR"/>
              </w:rPr>
              <w:t>1</w:t>
            </w:r>
          </w:p>
        </w:tc>
      </w:tr>
    </w:tbl>
    <w:p w14:paraId="5849F19E" w14:textId="77777777" w:rsidR="00BC2107" w:rsidRDefault="00BC2107" w:rsidP="00F66B25">
      <w:pPr>
        <w:rPr>
          <w:lang w:val="fr-FR"/>
        </w:rPr>
      </w:pPr>
    </w:p>
    <w:p w14:paraId="4C78F93D" w14:textId="77777777" w:rsidR="00D547AC" w:rsidRDefault="00D547AC" w:rsidP="00F66B25">
      <w:pPr>
        <w:rPr>
          <w:lang w:val="fr-FR"/>
        </w:rPr>
      </w:pPr>
    </w:p>
    <w:p w14:paraId="5DC6C6BA" w14:textId="77777777" w:rsidR="00D547AC" w:rsidRDefault="00D547AC" w:rsidP="00D547AC">
      <w:pPr>
        <w:jc w:val="both"/>
      </w:pPr>
      <w:r>
        <w:t>İl/ilçe genelinde yapılacak çoktan seçmeli ortak sınavın kapsamında dinleme ve yazma becerileri yer almadığı için bu kazanımlarla ilgili soru sayısı tavsiyesinde bulunulmamıştır. Konuşma becerisi kazanımlarıyla ilgili önerilen soru sayılarıyla ise öğrencilerin dili farklı bağlamlarda kullanabilme becerilerine ilişkin durumlarını belirlemek amaçlanmıştır.</w:t>
      </w:r>
    </w:p>
    <w:p w14:paraId="2DC2BF8A" w14:textId="77777777" w:rsidR="00D547AC" w:rsidRDefault="00D547AC" w:rsidP="00D547AC">
      <w:pPr>
        <w:jc w:val="both"/>
      </w:pPr>
      <w:r>
        <w:t>**Dinleme ve konuşma becerisine yönelik uygulama sınavı MEB Ölçme ve Değerlendirme Yönetmeliği uyarınca eğitim kurumu sınıf /alan zümreleri tarafından hazırlanacak ve uygulanacaktır.</w:t>
      </w:r>
    </w:p>
    <w:p w14:paraId="233ACF2D" w14:textId="77777777" w:rsidR="00D547AC" w:rsidRDefault="00D547AC" w:rsidP="00D547AC">
      <w:pPr>
        <w:jc w:val="both"/>
      </w:pPr>
      <w:r>
        <w:t>• Okul genelinde yapılacak sınavlarda açık uçlu sorular sorulacağı göz önünde bulundurularak örnek senaryolar tabloda gösterilmiştir</w:t>
      </w:r>
    </w:p>
    <w:p w14:paraId="57FE6BA8" w14:textId="77777777" w:rsidR="00D547AC" w:rsidRDefault="00D547AC" w:rsidP="00F66B25">
      <w:pPr>
        <w:rPr>
          <w:lang w:val="fr-FR"/>
        </w:rPr>
      </w:pPr>
    </w:p>
    <w:p w14:paraId="3D564056" w14:textId="77777777" w:rsidR="00D547AC" w:rsidRDefault="00D547AC" w:rsidP="00F66B25">
      <w:pPr>
        <w:rPr>
          <w:lang w:val="fr-FR"/>
        </w:rPr>
      </w:pPr>
    </w:p>
    <w:p w14:paraId="52B98A7F" w14:textId="23E2479B" w:rsidR="00D547AC" w:rsidRPr="006D0140" w:rsidRDefault="00D547AC" w:rsidP="006D0140">
      <w:pPr>
        <w:tabs>
          <w:tab w:val="left" w:pos="3570"/>
        </w:tabs>
        <w:rPr>
          <w:lang w:val="fr-FR"/>
        </w:rPr>
      </w:pPr>
      <w:bookmarkStart w:id="0" w:name="_GoBack"/>
      <w:bookmarkEnd w:id="0"/>
    </w:p>
    <w:sectPr w:rsidR="00D547AC" w:rsidRPr="006D01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EE525" w14:textId="77777777" w:rsidR="005C0FCB" w:rsidRDefault="005C0FCB" w:rsidP="00F66B25">
      <w:r>
        <w:separator/>
      </w:r>
    </w:p>
  </w:endnote>
  <w:endnote w:type="continuationSeparator" w:id="0">
    <w:p w14:paraId="35279E8C" w14:textId="77777777" w:rsidR="005C0FCB" w:rsidRDefault="005C0FCB" w:rsidP="00F6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42BDB" w14:textId="77777777" w:rsidR="005C0FCB" w:rsidRDefault="005C0FCB" w:rsidP="00F66B25">
      <w:r>
        <w:separator/>
      </w:r>
    </w:p>
  </w:footnote>
  <w:footnote w:type="continuationSeparator" w:id="0">
    <w:p w14:paraId="57E4E09F" w14:textId="77777777" w:rsidR="005C0FCB" w:rsidRDefault="005C0FCB" w:rsidP="00F66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5600B"/>
    <w:multiLevelType w:val="hybridMultilevel"/>
    <w:tmpl w:val="92DC8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2DE"/>
    <w:rsid w:val="00044311"/>
    <w:rsid w:val="00055665"/>
    <w:rsid w:val="00066B75"/>
    <w:rsid w:val="000B21C4"/>
    <w:rsid w:val="0019294D"/>
    <w:rsid w:val="001B3C5C"/>
    <w:rsid w:val="001C4804"/>
    <w:rsid w:val="00275577"/>
    <w:rsid w:val="00310F4D"/>
    <w:rsid w:val="00313088"/>
    <w:rsid w:val="003A70B8"/>
    <w:rsid w:val="004027DE"/>
    <w:rsid w:val="00420C88"/>
    <w:rsid w:val="00496CCE"/>
    <w:rsid w:val="004D59E2"/>
    <w:rsid w:val="004E2311"/>
    <w:rsid w:val="0054221F"/>
    <w:rsid w:val="005C0FCB"/>
    <w:rsid w:val="006434A2"/>
    <w:rsid w:val="00660322"/>
    <w:rsid w:val="006675E7"/>
    <w:rsid w:val="006B1982"/>
    <w:rsid w:val="006C32DE"/>
    <w:rsid w:val="006D0140"/>
    <w:rsid w:val="00723F34"/>
    <w:rsid w:val="0078396B"/>
    <w:rsid w:val="00787474"/>
    <w:rsid w:val="00815DB3"/>
    <w:rsid w:val="008479FA"/>
    <w:rsid w:val="00881161"/>
    <w:rsid w:val="0090407D"/>
    <w:rsid w:val="009344EA"/>
    <w:rsid w:val="00947048"/>
    <w:rsid w:val="0097139C"/>
    <w:rsid w:val="00976223"/>
    <w:rsid w:val="009A2CC1"/>
    <w:rsid w:val="009A7737"/>
    <w:rsid w:val="00A009F5"/>
    <w:rsid w:val="00A272BF"/>
    <w:rsid w:val="00A37A6E"/>
    <w:rsid w:val="00A87EC6"/>
    <w:rsid w:val="00AD2046"/>
    <w:rsid w:val="00AF1388"/>
    <w:rsid w:val="00B51D27"/>
    <w:rsid w:val="00B51E18"/>
    <w:rsid w:val="00BB26EC"/>
    <w:rsid w:val="00BC2107"/>
    <w:rsid w:val="00BE0213"/>
    <w:rsid w:val="00BF5D5C"/>
    <w:rsid w:val="00C4136F"/>
    <w:rsid w:val="00CF0D79"/>
    <w:rsid w:val="00D1269D"/>
    <w:rsid w:val="00D25236"/>
    <w:rsid w:val="00D364F8"/>
    <w:rsid w:val="00D37053"/>
    <w:rsid w:val="00D37E36"/>
    <w:rsid w:val="00D547AC"/>
    <w:rsid w:val="00DA6A44"/>
    <w:rsid w:val="00DD34EA"/>
    <w:rsid w:val="00ED2720"/>
    <w:rsid w:val="00F156B8"/>
    <w:rsid w:val="00F178E4"/>
    <w:rsid w:val="00F66B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BB63"/>
  <w15:docId w15:val="{E6007E9B-C971-4E9A-80AC-B5F64765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DE"/>
    <w:pPr>
      <w:widowControl w:val="0"/>
      <w:autoSpaceDE w:val="0"/>
      <w:autoSpaceDN w:val="0"/>
      <w:spacing w:after="0" w:line="240" w:lineRule="auto"/>
    </w:pPr>
    <w:rPr>
      <w:rFonts w:ascii="Arial" w:eastAsia="Arial" w:hAnsi="Arial" w:cs="Aria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6C32DE"/>
    <w:pPr>
      <w:ind w:left="720"/>
      <w:contextualSpacing/>
    </w:pPr>
  </w:style>
  <w:style w:type="table" w:customStyle="1" w:styleId="TableNormal">
    <w:name w:val="Table Normal"/>
    <w:uiPriority w:val="2"/>
    <w:semiHidden/>
    <w:unhideWhenUsed/>
    <w:qFormat/>
    <w:rsid w:val="006C32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6C32DE"/>
    <w:rPr>
      <w:sz w:val="20"/>
      <w:szCs w:val="20"/>
    </w:rPr>
  </w:style>
  <w:style w:type="character" w:customStyle="1" w:styleId="GvdeMetniChar">
    <w:name w:val="Gövde Metni Char"/>
    <w:basedOn w:val="VarsaylanParagrafYazTipi"/>
    <w:link w:val="GvdeMetni"/>
    <w:uiPriority w:val="1"/>
    <w:rsid w:val="006C32DE"/>
    <w:rPr>
      <w:rFonts w:ascii="Arial" w:eastAsia="Arial" w:hAnsi="Arial" w:cs="Arial"/>
      <w:sz w:val="20"/>
      <w:szCs w:val="20"/>
      <w:lang w:val="en-US"/>
    </w:rPr>
  </w:style>
  <w:style w:type="paragraph" w:customStyle="1" w:styleId="TableParagraph">
    <w:name w:val="Table Paragraph"/>
    <w:basedOn w:val="Normal"/>
    <w:uiPriority w:val="1"/>
    <w:qFormat/>
    <w:rsid w:val="006C32DE"/>
  </w:style>
  <w:style w:type="paragraph" w:styleId="stbilgi">
    <w:name w:val="header"/>
    <w:basedOn w:val="Normal"/>
    <w:link w:val="stbilgiChar"/>
    <w:uiPriority w:val="99"/>
    <w:unhideWhenUsed/>
    <w:rsid w:val="00F66B25"/>
    <w:pPr>
      <w:tabs>
        <w:tab w:val="center" w:pos="4536"/>
        <w:tab w:val="right" w:pos="9072"/>
      </w:tabs>
    </w:pPr>
  </w:style>
  <w:style w:type="character" w:customStyle="1" w:styleId="stbilgiChar">
    <w:name w:val="Üstbilgi Char"/>
    <w:basedOn w:val="VarsaylanParagrafYazTipi"/>
    <w:link w:val="stbilgi"/>
    <w:uiPriority w:val="99"/>
    <w:rsid w:val="00F66B25"/>
    <w:rPr>
      <w:rFonts w:ascii="Arial" w:eastAsia="Arial" w:hAnsi="Arial" w:cs="Arial"/>
      <w:lang w:val="en-US"/>
    </w:rPr>
  </w:style>
  <w:style w:type="paragraph" w:styleId="Altbilgi">
    <w:name w:val="footer"/>
    <w:basedOn w:val="Normal"/>
    <w:link w:val="AltbilgiChar"/>
    <w:uiPriority w:val="99"/>
    <w:unhideWhenUsed/>
    <w:rsid w:val="00F66B25"/>
    <w:pPr>
      <w:tabs>
        <w:tab w:val="center" w:pos="4536"/>
        <w:tab w:val="right" w:pos="9072"/>
      </w:tabs>
    </w:pPr>
  </w:style>
  <w:style w:type="character" w:customStyle="1" w:styleId="AltbilgiChar">
    <w:name w:val="Altbilgi Char"/>
    <w:basedOn w:val="VarsaylanParagrafYazTipi"/>
    <w:link w:val="Altbilgi"/>
    <w:uiPriority w:val="99"/>
    <w:rsid w:val="00F66B25"/>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5494">
      <w:bodyDiv w:val="1"/>
      <w:marLeft w:val="0"/>
      <w:marRight w:val="0"/>
      <w:marTop w:val="0"/>
      <w:marBottom w:val="0"/>
      <w:divBdr>
        <w:top w:val="none" w:sz="0" w:space="0" w:color="auto"/>
        <w:left w:val="none" w:sz="0" w:space="0" w:color="auto"/>
        <w:bottom w:val="none" w:sz="0" w:space="0" w:color="auto"/>
        <w:right w:val="none" w:sz="0" w:space="0" w:color="auto"/>
      </w:divBdr>
    </w:div>
    <w:div w:id="332487148">
      <w:bodyDiv w:val="1"/>
      <w:marLeft w:val="0"/>
      <w:marRight w:val="0"/>
      <w:marTop w:val="0"/>
      <w:marBottom w:val="0"/>
      <w:divBdr>
        <w:top w:val="none" w:sz="0" w:space="0" w:color="auto"/>
        <w:left w:val="none" w:sz="0" w:space="0" w:color="auto"/>
        <w:bottom w:val="none" w:sz="0" w:space="0" w:color="auto"/>
        <w:right w:val="none" w:sz="0" w:space="0" w:color="auto"/>
      </w:divBdr>
    </w:div>
    <w:div w:id="520049731">
      <w:bodyDiv w:val="1"/>
      <w:marLeft w:val="0"/>
      <w:marRight w:val="0"/>
      <w:marTop w:val="0"/>
      <w:marBottom w:val="0"/>
      <w:divBdr>
        <w:top w:val="none" w:sz="0" w:space="0" w:color="auto"/>
        <w:left w:val="none" w:sz="0" w:space="0" w:color="auto"/>
        <w:bottom w:val="none" w:sz="0" w:space="0" w:color="auto"/>
        <w:right w:val="none" w:sz="0" w:space="0" w:color="auto"/>
      </w:divBdr>
    </w:div>
    <w:div w:id="745152335">
      <w:bodyDiv w:val="1"/>
      <w:marLeft w:val="0"/>
      <w:marRight w:val="0"/>
      <w:marTop w:val="0"/>
      <w:marBottom w:val="0"/>
      <w:divBdr>
        <w:top w:val="none" w:sz="0" w:space="0" w:color="auto"/>
        <w:left w:val="none" w:sz="0" w:space="0" w:color="auto"/>
        <w:bottom w:val="none" w:sz="0" w:space="0" w:color="auto"/>
        <w:right w:val="none" w:sz="0" w:space="0" w:color="auto"/>
      </w:divBdr>
    </w:div>
    <w:div w:id="854543084">
      <w:bodyDiv w:val="1"/>
      <w:marLeft w:val="0"/>
      <w:marRight w:val="0"/>
      <w:marTop w:val="0"/>
      <w:marBottom w:val="0"/>
      <w:divBdr>
        <w:top w:val="none" w:sz="0" w:space="0" w:color="auto"/>
        <w:left w:val="none" w:sz="0" w:space="0" w:color="auto"/>
        <w:bottom w:val="none" w:sz="0" w:space="0" w:color="auto"/>
        <w:right w:val="none" w:sz="0" w:space="0" w:color="auto"/>
      </w:divBdr>
    </w:div>
    <w:div w:id="906838249">
      <w:bodyDiv w:val="1"/>
      <w:marLeft w:val="0"/>
      <w:marRight w:val="0"/>
      <w:marTop w:val="0"/>
      <w:marBottom w:val="0"/>
      <w:divBdr>
        <w:top w:val="none" w:sz="0" w:space="0" w:color="auto"/>
        <w:left w:val="none" w:sz="0" w:space="0" w:color="auto"/>
        <w:bottom w:val="none" w:sz="0" w:space="0" w:color="auto"/>
        <w:right w:val="none" w:sz="0" w:space="0" w:color="auto"/>
      </w:divBdr>
    </w:div>
    <w:div w:id="1477724344">
      <w:bodyDiv w:val="1"/>
      <w:marLeft w:val="0"/>
      <w:marRight w:val="0"/>
      <w:marTop w:val="0"/>
      <w:marBottom w:val="0"/>
      <w:divBdr>
        <w:top w:val="none" w:sz="0" w:space="0" w:color="auto"/>
        <w:left w:val="none" w:sz="0" w:space="0" w:color="auto"/>
        <w:bottom w:val="none" w:sz="0" w:space="0" w:color="auto"/>
        <w:right w:val="none" w:sz="0" w:space="0" w:color="auto"/>
      </w:divBdr>
    </w:div>
    <w:div w:id="1547336056">
      <w:bodyDiv w:val="1"/>
      <w:marLeft w:val="0"/>
      <w:marRight w:val="0"/>
      <w:marTop w:val="0"/>
      <w:marBottom w:val="0"/>
      <w:divBdr>
        <w:top w:val="none" w:sz="0" w:space="0" w:color="auto"/>
        <w:left w:val="none" w:sz="0" w:space="0" w:color="auto"/>
        <w:bottom w:val="none" w:sz="0" w:space="0" w:color="auto"/>
        <w:right w:val="none" w:sz="0" w:space="0" w:color="auto"/>
      </w:divBdr>
    </w:div>
    <w:div w:id="1772705153">
      <w:bodyDiv w:val="1"/>
      <w:marLeft w:val="0"/>
      <w:marRight w:val="0"/>
      <w:marTop w:val="0"/>
      <w:marBottom w:val="0"/>
      <w:divBdr>
        <w:top w:val="none" w:sz="0" w:space="0" w:color="auto"/>
        <w:left w:val="none" w:sz="0" w:space="0" w:color="auto"/>
        <w:bottom w:val="none" w:sz="0" w:space="0" w:color="auto"/>
        <w:right w:val="none" w:sz="0" w:space="0" w:color="auto"/>
      </w:divBdr>
    </w:div>
    <w:div w:id="2018269106">
      <w:bodyDiv w:val="1"/>
      <w:marLeft w:val="0"/>
      <w:marRight w:val="0"/>
      <w:marTop w:val="0"/>
      <w:marBottom w:val="0"/>
      <w:divBdr>
        <w:top w:val="none" w:sz="0" w:space="0" w:color="auto"/>
        <w:left w:val="none" w:sz="0" w:space="0" w:color="auto"/>
        <w:bottom w:val="none" w:sz="0" w:space="0" w:color="auto"/>
        <w:right w:val="none" w:sz="0" w:space="0" w:color="auto"/>
      </w:divBdr>
    </w:div>
    <w:div w:id="212279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489</Words>
  <Characters>2792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Hakan</cp:lastModifiedBy>
  <cp:revision>21</cp:revision>
  <dcterms:created xsi:type="dcterms:W3CDTF">2024-09-12T09:14:00Z</dcterms:created>
  <dcterms:modified xsi:type="dcterms:W3CDTF">2025-09-15T10:54:00Z</dcterms:modified>
</cp:coreProperties>
</file>